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single" w:sz="4" w:space="0" w:color="1F497D" w:themeColor="text2"/>
          <w:left w:val="none" w:sz="0" w:space="0" w:color="auto"/>
          <w:bottom w:val="single" w:sz="4" w:space="0" w:color="1F497D"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694"/>
      </w:tblGrid>
      <w:tr w:rsidR="00E15F9C" w:rsidRPr="00825C43" w14:paraId="433D4B39" w14:textId="77777777" w:rsidTr="0059296E">
        <w:trPr>
          <w:trHeight w:val="849"/>
        </w:trPr>
        <w:tc>
          <w:tcPr>
            <w:tcW w:w="6804" w:type="dxa"/>
            <w:tcBorders>
              <w:bottom w:val="single" w:sz="4" w:space="0" w:color="1F497D" w:themeColor="text2"/>
            </w:tcBorders>
            <w:vAlign w:val="center"/>
          </w:tcPr>
          <w:p w14:paraId="5A2B71F1" w14:textId="4519B38D" w:rsidR="0006160F" w:rsidRPr="00825C43" w:rsidRDefault="00A55248" w:rsidP="0059296E">
            <w:pPr>
              <w:spacing w:before="140"/>
              <w:rPr>
                <w:rFonts w:ascii="Times New Roman" w:hAnsi="Times New Roman" w:cs="Times New Roman"/>
                <w:b/>
                <w:color w:val="1F497D" w:themeColor="text2"/>
                <w:sz w:val="24"/>
                <w:szCs w:val="24"/>
                <w:lang w:val="en-GB"/>
              </w:rPr>
            </w:pPr>
            <w:proofErr w:type="spellStart"/>
            <w:r>
              <w:rPr>
                <w:rFonts w:ascii="Times New Roman" w:hAnsi="Times New Roman" w:cs="Times New Roman"/>
                <w:b/>
                <w:color w:val="1F497D" w:themeColor="text2"/>
                <w:sz w:val="32"/>
                <w:szCs w:val="14"/>
                <w:lang w:val="en-GB"/>
              </w:rPr>
              <w:t>ESReDA</w:t>
            </w:r>
            <w:proofErr w:type="spellEnd"/>
            <w:r>
              <w:rPr>
                <w:rFonts w:ascii="Times New Roman" w:hAnsi="Times New Roman" w:cs="Times New Roman"/>
                <w:b/>
                <w:color w:val="1F497D" w:themeColor="text2"/>
                <w:sz w:val="32"/>
                <w:szCs w:val="14"/>
                <w:lang w:val="en-GB"/>
              </w:rPr>
              <w:t xml:space="preserve"> membership </w:t>
            </w:r>
            <w:r w:rsidR="0059296E" w:rsidRPr="00825C43">
              <w:rPr>
                <w:rFonts w:ascii="Times New Roman" w:hAnsi="Times New Roman" w:cs="Times New Roman"/>
                <w:b/>
                <w:color w:val="1F497D" w:themeColor="text2"/>
                <w:sz w:val="32"/>
                <w:szCs w:val="14"/>
                <w:lang w:val="en-GB"/>
              </w:rPr>
              <w:t>application form</w:t>
            </w:r>
          </w:p>
        </w:tc>
        <w:tc>
          <w:tcPr>
            <w:tcW w:w="2694" w:type="dxa"/>
            <w:tcBorders>
              <w:bottom w:val="single" w:sz="4" w:space="0" w:color="1F497D" w:themeColor="text2"/>
            </w:tcBorders>
          </w:tcPr>
          <w:p w14:paraId="4FBF0B5C" w14:textId="77777777" w:rsidR="00E15F9C" w:rsidRPr="00825C43" w:rsidRDefault="00BA4EAC" w:rsidP="00F866EF">
            <w:pPr>
              <w:tabs>
                <w:tab w:val="left" w:pos="284"/>
              </w:tabs>
              <w:spacing w:before="20"/>
              <w:ind w:left="-108"/>
              <w:jc w:val="right"/>
              <w:rPr>
                <w:rFonts w:ascii="Times New Roman" w:hAnsi="Times New Roman" w:cs="Times New Roman"/>
                <w:sz w:val="24"/>
                <w:szCs w:val="24"/>
                <w:lang w:val="en-GB"/>
              </w:rPr>
            </w:pPr>
            <w:r w:rsidRPr="00825C43">
              <w:rPr>
                <w:rFonts w:ascii="Times New Roman" w:hAnsi="Times New Roman" w:cs="Times New Roman"/>
                <w:noProof/>
                <w:lang w:eastAsia="lt-LT"/>
              </w:rPr>
              <w:drawing>
                <wp:inline distT="0" distB="0" distL="0" distR="0" wp14:anchorId="16CABCC5" wp14:editId="7AB88929">
                  <wp:extent cx="1569499" cy="898497"/>
                  <wp:effectExtent l="0" t="0" r="0" b="0"/>
                  <wp:docPr id="5" name="Image 2" descr="Logo esreda_DNV propos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reda_DNV proposal-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38" r="1613" b="19451"/>
                          <a:stretch/>
                        </pic:blipFill>
                        <pic:spPr bwMode="auto">
                          <a:xfrm>
                            <a:off x="0" y="0"/>
                            <a:ext cx="1571602" cy="899701"/>
                          </a:xfrm>
                          <a:prstGeom prst="rect">
                            <a:avLst/>
                          </a:prstGeom>
                          <a:noFill/>
                          <a:ln>
                            <a:noFill/>
                          </a:ln>
                          <a:extLst>
                            <a:ext uri="{53640926-AAD7-44D8-BBD7-CCE9431645EC}">
                              <a14:shadowObscured xmlns:a14="http://schemas.microsoft.com/office/drawing/2010/main"/>
                            </a:ext>
                          </a:extLst>
                        </pic:spPr>
                      </pic:pic>
                    </a:graphicData>
                  </a:graphic>
                </wp:inline>
              </w:drawing>
            </w:r>
          </w:p>
          <w:p w14:paraId="6F2395F8" w14:textId="77777777" w:rsidR="00BA4EAC" w:rsidRPr="00825C43" w:rsidRDefault="00BA4EAC" w:rsidP="009C20E7">
            <w:pPr>
              <w:tabs>
                <w:tab w:val="left" w:pos="284"/>
              </w:tabs>
              <w:spacing w:after="40"/>
              <w:rPr>
                <w:rFonts w:ascii="Times New Roman" w:hAnsi="Times New Roman" w:cs="Times New Roman"/>
                <w:sz w:val="18"/>
                <w:szCs w:val="18"/>
                <w:lang w:val="en-GB"/>
              </w:rPr>
            </w:pPr>
            <w:r w:rsidRPr="00825C43">
              <w:rPr>
                <w:rFonts w:ascii="Times New Roman" w:hAnsi="Times New Roman" w:cs="Times New Roman"/>
                <w:color w:val="1F497D" w:themeColor="text2"/>
                <w:sz w:val="12"/>
                <w:szCs w:val="18"/>
                <w:lang w:val="en-GB"/>
              </w:rPr>
              <w:t xml:space="preserve"> European Safety, Reliability &amp; Data Association</w:t>
            </w:r>
          </w:p>
        </w:tc>
      </w:tr>
    </w:tbl>
    <w:p w14:paraId="350738B3" w14:textId="3AE42863" w:rsidR="0059296E" w:rsidRPr="00825C43" w:rsidRDefault="0059296E" w:rsidP="00513CB3">
      <w:pPr>
        <w:spacing w:before="600" w:after="240" w:line="240" w:lineRule="auto"/>
        <w:rPr>
          <w:rFonts w:ascii="Times New Roman" w:hAnsi="Times New Roman" w:cs="Times New Roman"/>
          <w:sz w:val="24"/>
          <w:szCs w:val="24"/>
          <w:lang w:val="en-GB"/>
        </w:rPr>
      </w:pPr>
      <w:r w:rsidRPr="00825C43">
        <w:rPr>
          <w:rFonts w:ascii="Times New Roman" w:hAnsi="Times New Roman" w:cs="Times New Roman"/>
          <w:sz w:val="24"/>
          <w:szCs w:val="24"/>
          <w:lang w:val="en-GB"/>
        </w:rPr>
        <w:t>The undersigned,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59296E" w:rsidRPr="00825C43" w14:paraId="72C90FBD" w14:textId="77777777" w:rsidTr="0059296E">
        <w:tc>
          <w:tcPr>
            <w:tcW w:w="2694" w:type="dxa"/>
          </w:tcPr>
          <w:p w14:paraId="5ADF852D" w14:textId="49A20EA0" w:rsidR="0059296E" w:rsidRPr="00825C43" w:rsidRDefault="0059296E" w:rsidP="0059296E">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Society name</w:t>
            </w:r>
          </w:p>
        </w:tc>
        <w:tc>
          <w:tcPr>
            <w:tcW w:w="6804" w:type="dxa"/>
          </w:tcPr>
          <w:p w14:paraId="4C04E4C4" w14:textId="77777777" w:rsidR="0059296E" w:rsidRPr="00825C43" w:rsidRDefault="0059296E" w:rsidP="0059296E">
            <w:pPr>
              <w:contextualSpacing/>
              <w:rPr>
                <w:rFonts w:ascii="Times New Roman" w:hAnsi="Times New Roman" w:cs="Times New Roman"/>
                <w:sz w:val="24"/>
                <w:szCs w:val="24"/>
                <w:lang w:val="en-GB"/>
              </w:rPr>
            </w:pPr>
          </w:p>
        </w:tc>
      </w:tr>
      <w:tr w:rsidR="0059296E" w:rsidRPr="00825C43" w14:paraId="61175C1D" w14:textId="77777777" w:rsidTr="0059296E">
        <w:tc>
          <w:tcPr>
            <w:tcW w:w="2694" w:type="dxa"/>
          </w:tcPr>
          <w:p w14:paraId="266DAC04" w14:textId="493ECB78" w:rsidR="0059296E" w:rsidRPr="00825C43" w:rsidRDefault="0059296E" w:rsidP="0059296E">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Juridical form</w:t>
            </w:r>
          </w:p>
        </w:tc>
        <w:tc>
          <w:tcPr>
            <w:tcW w:w="6804" w:type="dxa"/>
          </w:tcPr>
          <w:p w14:paraId="586CCD93" w14:textId="77777777" w:rsidR="0059296E" w:rsidRPr="00825C43" w:rsidRDefault="0059296E" w:rsidP="0059296E">
            <w:pPr>
              <w:contextualSpacing/>
              <w:rPr>
                <w:rFonts w:ascii="Times New Roman" w:hAnsi="Times New Roman" w:cs="Times New Roman"/>
                <w:sz w:val="24"/>
                <w:szCs w:val="24"/>
                <w:lang w:val="en-GB"/>
              </w:rPr>
            </w:pPr>
          </w:p>
        </w:tc>
      </w:tr>
      <w:tr w:rsidR="0059296E" w:rsidRPr="00825C43" w14:paraId="15B043E2" w14:textId="77777777" w:rsidTr="0059296E">
        <w:tc>
          <w:tcPr>
            <w:tcW w:w="2694" w:type="dxa"/>
          </w:tcPr>
          <w:p w14:paraId="5835AAF6" w14:textId="3681778B" w:rsidR="0059296E" w:rsidRPr="00825C43" w:rsidRDefault="0059296E" w:rsidP="0059296E">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H. Quarter Address</w:t>
            </w:r>
          </w:p>
        </w:tc>
        <w:tc>
          <w:tcPr>
            <w:tcW w:w="6804" w:type="dxa"/>
          </w:tcPr>
          <w:p w14:paraId="1DEC84D3" w14:textId="77777777" w:rsidR="0059296E" w:rsidRPr="00825C43" w:rsidRDefault="0059296E" w:rsidP="0059296E">
            <w:pPr>
              <w:contextualSpacing/>
              <w:rPr>
                <w:rFonts w:ascii="Times New Roman" w:hAnsi="Times New Roman" w:cs="Times New Roman"/>
                <w:sz w:val="24"/>
                <w:szCs w:val="24"/>
                <w:lang w:val="en-GB"/>
              </w:rPr>
            </w:pPr>
          </w:p>
        </w:tc>
      </w:tr>
    </w:tbl>
    <w:p w14:paraId="5012E103" w14:textId="77777777" w:rsidR="0059296E" w:rsidRPr="00825C43" w:rsidRDefault="0059296E" w:rsidP="00513CB3">
      <w:pPr>
        <w:spacing w:before="360" w:after="240" w:line="240" w:lineRule="auto"/>
        <w:rPr>
          <w:rFonts w:ascii="Times New Roman" w:hAnsi="Times New Roman" w:cs="Times New Roman"/>
          <w:sz w:val="24"/>
          <w:szCs w:val="24"/>
          <w:lang w:val="en-GB"/>
        </w:rPr>
      </w:pPr>
      <w:r w:rsidRPr="00825C43">
        <w:rPr>
          <w:rFonts w:ascii="Times New Roman" w:hAnsi="Times New Roman" w:cs="Times New Roman"/>
          <w:sz w:val="24"/>
          <w:szCs w:val="24"/>
          <w:lang w:val="en-GB"/>
        </w:rPr>
        <w:t>Represented by,</w:t>
      </w:r>
    </w:p>
    <w:p w14:paraId="4B8D44B1" w14:textId="030CE54B" w:rsidR="0059296E" w:rsidRPr="00825C43" w:rsidRDefault="0059296E" w:rsidP="00513CB3">
      <w:pPr>
        <w:spacing w:after="120" w:line="240" w:lineRule="auto"/>
        <w:rPr>
          <w:rFonts w:ascii="Times New Roman" w:hAnsi="Times New Roman" w:cs="Times New Roman"/>
          <w:b/>
          <w:sz w:val="24"/>
          <w:szCs w:val="24"/>
          <w:lang w:val="en-GB"/>
        </w:rPr>
      </w:pPr>
      <w:r w:rsidRPr="00825C43">
        <w:rPr>
          <w:rFonts w:ascii="Times New Roman" w:hAnsi="Times New Roman" w:cs="Times New Roman"/>
          <w:b/>
          <w:sz w:val="24"/>
          <w:szCs w:val="24"/>
          <w:lang w:val="en-GB"/>
        </w:rPr>
        <w:t>Principal Contact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59296E" w:rsidRPr="00825C43" w14:paraId="118A1895" w14:textId="77777777" w:rsidTr="0059296E">
        <w:tc>
          <w:tcPr>
            <w:tcW w:w="2694" w:type="dxa"/>
          </w:tcPr>
          <w:p w14:paraId="286E29E2" w14:textId="3675B0F4"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 xml:space="preserve">Title (Mrs., Mr., </w:t>
            </w:r>
            <w:proofErr w:type="spellStart"/>
            <w:r w:rsidRPr="00825C43">
              <w:rPr>
                <w:rFonts w:ascii="Times New Roman" w:hAnsi="Times New Roman" w:cs="Times New Roman"/>
                <w:sz w:val="24"/>
                <w:szCs w:val="24"/>
                <w:lang w:val="en-GB"/>
              </w:rPr>
              <w:t>Dr.</w:t>
            </w:r>
            <w:proofErr w:type="spellEnd"/>
            <w:r w:rsidRPr="00825C43">
              <w:rPr>
                <w:rFonts w:ascii="Times New Roman" w:hAnsi="Times New Roman" w:cs="Times New Roman"/>
                <w:sz w:val="24"/>
                <w:szCs w:val="24"/>
                <w:lang w:val="en-GB"/>
              </w:rPr>
              <w:t>, …)</w:t>
            </w:r>
          </w:p>
        </w:tc>
        <w:tc>
          <w:tcPr>
            <w:tcW w:w="6804" w:type="dxa"/>
          </w:tcPr>
          <w:p w14:paraId="25498BEF"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6F3A6017" w14:textId="77777777" w:rsidTr="0059296E">
        <w:tc>
          <w:tcPr>
            <w:tcW w:w="2694" w:type="dxa"/>
          </w:tcPr>
          <w:p w14:paraId="29EC550D" w14:textId="1574BF86"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Name, 1</w:t>
            </w:r>
            <w:r w:rsidRPr="00825C43">
              <w:rPr>
                <w:rFonts w:ascii="Times New Roman" w:hAnsi="Times New Roman" w:cs="Times New Roman"/>
                <w:sz w:val="24"/>
                <w:szCs w:val="24"/>
                <w:vertAlign w:val="superscript"/>
                <w:lang w:val="en-GB"/>
              </w:rPr>
              <w:t>st</w:t>
            </w:r>
            <w:r w:rsidR="00513CB3" w:rsidRPr="00825C43">
              <w:rPr>
                <w:rFonts w:ascii="Times New Roman" w:hAnsi="Times New Roman" w:cs="Times New Roman"/>
                <w:sz w:val="24"/>
                <w:szCs w:val="24"/>
                <w:lang w:val="en-GB"/>
              </w:rPr>
              <w:t xml:space="preserve"> </w:t>
            </w:r>
            <w:r w:rsidRPr="00825C43">
              <w:rPr>
                <w:rFonts w:ascii="Times New Roman" w:hAnsi="Times New Roman" w:cs="Times New Roman"/>
                <w:sz w:val="24"/>
                <w:szCs w:val="24"/>
                <w:lang w:val="en-GB"/>
              </w:rPr>
              <w:t xml:space="preserve"> name</w:t>
            </w:r>
          </w:p>
        </w:tc>
        <w:tc>
          <w:tcPr>
            <w:tcW w:w="6804" w:type="dxa"/>
          </w:tcPr>
          <w:p w14:paraId="6A879A61"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2A7423F9" w14:textId="77777777" w:rsidTr="0059296E">
        <w:tc>
          <w:tcPr>
            <w:tcW w:w="2694" w:type="dxa"/>
          </w:tcPr>
          <w:p w14:paraId="091972AC" w14:textId="2F00161E"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Full address</w:t>
            </w:r>
          </w:p>
        </w:tc>
        <w:tc>
          <w:tcPr>
            <w:tcW w:w="6804" w:type="dxa"/>
          </w:tcPr>
          <w:p w14:paraId="315D3EE9" w14:textId="77777777" w:rsidR="0059296E" w:rsidRPr="00825C43" w:rsidRDefault="0059296E" w:rsidP="00B13D25">
            <w:pPr>
              <w:contextualSpacing/>
              <w:rPr>
                <w:rFonts w:ascii="Times New Roman" w:hAnsi="Times New Roman" w:cs="Times New Roman"/>
                <w:sz w:val="24"/>
                <w:szCs w:val="24"/>
                <w:lang w:val="en-GB"/>
              </w:rPr>
            </w:pPr>
          </w:p>
          <w:p w14:paraId="61434B75" w14:textId="77777777" w:rsidR="0059296E" w:rsidRPr="00825C43" w:rsidRDefault="0059296E" w:rsidP="00B13D25">
            <w:pPr>
              <w:contextualSpacing/>
              <w:rPr>
                <w:rFonts w:ascii="Times New Roman" w:hAnsi="Times New Roman" w:cs="Times New Roman"/>
                <w:sz w:val="24"/>
                <w:szCs w:val="24"/>
                <w:lang w:val="en-GB"/>
              </w:rPr>
            </w:pPr>
          </w:p>
          <w:p w14:paraId="3050E529"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450B2DBE" w14:textId="77777777" w:rsidTr="0059296E">
        <w:tc>
          <w:tcPr>
            <w:tcW w:w="2694" w:type="dxa"/>
          </w:tcPr>
          <w:p w14:paraId="11E3DA71" w14:textId="6DB2A709"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E-mail</w:t>
            </w:r>
          </w:p>
        </w:tc>
        <w:tc>
          <w:tcPr>
            <w:tcW w:w="6804" w:type="dxa"/>
          </w:tcPr>
          <w:p w14:paraId="6D3FD63F"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08AA3A42" w14:textId="77777777" w:rsidTr="0059296E">
        <w:tc>
          <w:tcPr>
            <w:tcW w:w="2694" w:type="dxa"/>
          </w:tcPr>
          <w:p w14:paraId="1EE6F1CE" w14:textId="0589A5C9"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Phone</w:t>
            </w:r>
          </w:p>
        </w:tc>
        <w:tc>
          <w:tcPr>
            <w:tcW w:w="6804" w:type="dxa"/>
          </w:tcPr>
          <w:p w14:paraId="1CD73F75" w14:textId="77777777" w:rsidR="0059296E" w:rsidRPr="00825C43" w:rsidRDefault="0059296E" w:rsidP="00B13D25">
            <w:pPr>
              <w:contextualSpacing/>
              <w:rPr>
                <w:rFonts w:ascii="Times New Roman" w:hAnsi="Times New Roman" w:cs="Times New Roman"/>
                <w:sz w:val="24"/>
                <w:szCs w:val="24"/>
                <w:lang w:val="en-GB"/>
              </w:rPr>
            </w:pPr>
          </w:p>
        </w:tc>
      </w:tr>
      <w:tr w:rsidR="0059296E" w:rsidRPr="00825C43" w14:paraId="5B8436FA" w14:textId="77777777" w:rsidTr="0059296E">
        <w:tc>
          <w:tcPr>
            <w:tcW w:w="2694" w:type="dxa"/>
          </w:tcPr>
          <w:p w14:paraId="7740D0ED" w14:textId="7A3E0D01" w:rsidR="0059296E" w:rsidRPr="00825C43" w:rsidRDefault="0059296E"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Fax</w:t>
            </w:r>
          </w:p>
        </w:tc>
        <w:tc>
          <w:tcPr>
            <w:tcW w:w="6804" w:type="dxa"/>
          </w:tcPr>
          <w:p w14:paraId="0C9C1953" w14:textId="77777777" w:rsidR="0059296E" w:rsidRPr="00825C43" w:rsidRDefault="0059296E" w:rsidP="00B13D25">
            <w:pPr>
              <w:contextualSpacing/>
              <w:rPr>
                <w:rFonts w:ascii="Times New Roman" w:hAnsi="Times New Roman" w:cs="Times New Roman"/>
                <w:sz w:val="24"/>
                <w:szCs w:val="24"/>
                <w:lang w:val="en-GB"/>
              </w:rPr>
            </w:pPr>
          </w:p>
        </w:tc>
      </w:tr>
    </w:tbl>
    <w:p w14:paraId="6B02E28E" w14:textId="49B10C0B" w:rsidR="00513CB3" w:rsidRPr="00825C43" w:rsidRDefault="00513CB3" w:rsidP="00513CB3">
      <w:pPr>
        <w:spacing w:before="360" w:after="120" w:line="240" w:lineRule="auto"/>
        <w:rPr>
          <w:rFonts w:ascii="Times New Roman" w:hAnsi="Times New Roman" w:cs="Times New Roman"/>
          <w:b/>
          <w:sz w:val="24"/>
          <w:szCs w:val="24"/>
          <w:lang w:val="en-GB"/>
        </w:rPr>
      </w:pPr>
      <w:r w:rsidRPr="00825C43">
        <w:rPr>
          <w:rFonts w:ascii="Times New Roman" w:hAnsi="Times New Roman" w:cs="Times New Roman"/>
          <w:b/>
          <w:sz w:val="24"/>
          <w:szCs w:val="24"/>
          <w:lang w:val="en-GB"/>
        </w:rPr>
        <w:t>Alternative Contact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513CB3" w:rsidRPr="00825C43" w14:paraId="55E9954C" w14:textId="77777777" w:rsidTr="00B13D25">
        <w:tc>
          <w:tcPr>
            <w:tcW w:w="2694" w:type="dxa"/>
          </w:tcPr>
          <w:p w14:paraId="68BA3EDF"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 xml:space="preserve">Title (Mrs., Mr., </w:t>
            </w:r>
            <w:proofErr w:type="spellStart"/>
            <w:r w:rsidRPr="00825C43">
              <w:rPr>
                <w:rFonts w:ascii="Times New Roman" w:hAnsi="Times New Roman" w:cs="Times New Roman"/>
                <w:sz w:val="24"/>
                <w:szCs w:val="24"/>
                <w:lang w:val="en-GB"/>
              </w:rPr>
              <w:t>Dr.</w:t>
            </w:r>
            <w:proofErr w:type="spellEnd"/>
            <w:r w:rsidRPr="00825C43">
              <w:rPr>
                <w:rFonts w:ascii="Times New Roman" w:hAnsi="Times New Roman" w:cs="Times New Roman"/>
                <w:sz w:val="24"/>
                <w:szCs w:val="24"/>
                <w:lang w:val="en-GB"/>
              </w:rPr>
              <w:t>, …)</w:t>
            </w:r>
          </w:p>
        </w:tc>
        <w:tc>
          <w:tcPr>
            <w:tcW w:w="6804" w:type="dxa"/>
          </w:tcPr>
          <w:p w14:paraId="4C0AD065"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2F7FE1FB" w14:textId="77777777" w:rsidTr="00B13D25">
        <w:tc>
          <w:tcPr>
            <w:tcW w:w="2694" w:type="dxa"/>
          </w:tcPr>
          <w:p w14:paraId="7D115FF2"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Name, 1</w:t>
            </w:r>
            <w:r w:rsidRPr="00825C43">
              <w:rPr>
                <w:rFonts w:ascii="Times New Roman" w:hAnsi="Times New Roman" w:cs="Times New Roman"/>
                <w:sz w:val="24"/>
                <w:szCs w:val="24"/>
                <w:vertAlign w:val="superscript"/>
                <w:lang w:val="en-GB"/>
              </w:rPr>
              <w:t>st</w:t>
            </w:r>
            <w:r w:rsidRPr="00825C43">
              <w:rPr>
                <w:rFonts w:ascii="Times New Roman" w:hAnsi="Times New Roman" w:cs="Times New Roman"/>
                <w:sz w:val="24"/>
                <w:szCs w:val="24"/>
                <w:lang w:val="en-GB"/>
              </w:rPr>
              <w:t xml:space="preserve">  name</w:t>
            </w:r>
          </w:p>
        </w:tc>
        <w:tc>
          <w:tcPr>
            <w:tcW w:w="6804" w:type="dxa"/>
          </w:tcPr>
          <w:p w14:paraId="1E9AB0DD"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7A3BEC60" w14:textId="77777777" w:rsidTr="00B13D25">
        <w:tc>
          <w:tcPr>
            <w:tcW w:w="2694" w:type="dxa"/>
          </w:tcPr>
          <w:p w14:paraId="580D2FE7"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Full address</w:t>
            </w:r>
          </w:p>
        </w:tc>
        <w:tc>
          <w:tcPr>
            <w:tcW w:w="6804" w:type="dxa"/>
          </w:tcPr>
          <w:p w14:paraId="0CF382F8" w14:textId="77777777" w:rsidR="00513CB3" w:rsidRPr="00825C43" w:rsidRDefault="00513CB3" w:rsidP="00B13D25">
            <w:pPr>
              <w:contextualSpacing/>
              <w:rPr>
                <w:rFonts w:ascii="Times New Roman" w:hAnsi="Times New Roman" w:cs="Times New Roman"/>
                <w:sz w:val="24"/>
                <w:szCs w:val="24"/>
                <w:lang w:val="en-GB"/>
              </w:rPr>
            </w:pPr>
          </w:p>
          <w:p w14:paraId="74F41398" w14:textId="77777777" w:rsidR="00513CB3" w:rsidRPr="00825C43" w:rsidRDefault="00513CB3" w:rsidP="00B13D25">
            <w:pPr>
              <w:contextualSpacing/>
              <w:rPr>
                <w:rFonts w:ascii="Times New Roman" w:hAnsi="Times New Roman" w:cs="Times New Roman"/>
                <w:sz w:val="24"/>
                <w:szCs w:val="24"/>
                <w:lang w:val="en-GB"/>
              </w:rPr>
            </w:pPr>
          </w:p>
          <w:p w14:paraId="52A0B490"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02017556" w14:textId="77777777" w:rsidTr="00B13D25">
        <w:tc>
          <w:tcPr>
            <w:tcW w:w="2694" w:type="dxa"/>
          </w:tcPr>
          <w:p w14:paraId="67E80693"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E-mail</w:t>
            </w:r>
          </w:p>
        </w:tc>
        <w:tc>
          <w:tcPr>
            <w:tcW w:w="6804" w:type="dxa"/>
          </w:tcPr>
          <w:p w14:paraId="4B511E3A"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3F0C0B1C" w14:textId="77777777" w:rsidTr="00B13D25">
        <w:tc>
          <w:tcPr>
            <w:tcW w:w="2694" w:type="dxa"/>
          </w:tcPr>
          <w:p w14:paraId="0CFF04B1"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Phone</w:t>
            </w:r>
          </w:p>
        </w:tc>
        <w:tc>
          <w:tcPr>
            <w:tcW w:w="6804" w:type="dxa"/>
          </w:tcPr>
          <w:p w14:paraId="2E63A05E" w14:textId="77777777" w:rsidR="00513CB3" w:rsidRPr="00825C43" w:rsidRDefault="00513CB3" w:rsidP="00B13D25">
            <w:pPr>
              <w:contextualSpacing/>
              <w:rPr>
                <w:rFonts w:ascii="Times New Roman" w:hAnsi="Times New Roman" w:cs="Times New Roman"/>
                <w:sz w:val="24"/>
                <w:szCs w:val="24"/>
                <w:lang w:val="en-GB"/>
              </w:rPr>
            </w:pPr>
          </w:p>
        </w:tc>
      </w:tr>
      <w:tr w:rsidR="00513CB3" w:rsidRPr="00825C43" w14:paraId="6E6E8981" w14:textId="77777777" w:rsidTr="00B13D25">
        <w:tc>
          <w:tcPr>
            <w:tcW w:w="2694" w:type="dxa"/>
          </w:tcPr>
          <w:p w14:paraId="4C12FB03" w14:textId="77777777" w:rsidR="00513CB3" w:rsidRPr="00825C43" w:rsidRDefault="00513CB3" w:rsidP="00B13D25">
            <w:pPr>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Fax</w:t>
            </w:r>
          </w:p>
        </w:tc>
        <w:tc>
          <w:tcPr>
            <w:tcW w:w="6804" w:type="dxa"/>
          </w:tcPr>
          <w:p w14:paraId="0F348F6A" w14:textId="77777777" w:rsidR="00513CB3" w:rsidRPr="00825C43" w:rsidRDefault="00513CB3" w:rsidP="00B13D25">
            <w:pPr>
              <w:contextualSpacing/>
              <w:rPr>
                <w:rFonts w:ascii="Times New Roman" w:hAnsi="Times New Roman" w:cs="Times New Roman"/>
                <w:sz w:val="24"/>
                <w:szCs w:val="24"/>
                <w:lang w:val="en-GB"/>
              </w:rPr>
            </w:pPr>
          </w:p>
        </w:tc>
      </w:tr>
    </w:tbl>
    <w:p w14:paraId="343832D5" w14:textId="77777777" w:rsidR="00513CB3" w:rsidRPr="00825C43" w:rsidRDefault="00513CB3" w:rsidP="0059296E">
      <w:pPr>
        <w:spacing w:after="0" w:line="240" w:lineRule="auto"/>
        <w:contextualSpacing/>
        <w:rPr>
          <w:rFonts w:ascii="Times New Roman" w:hAnsi="Times New Roman" w:cs="Times New Roman"/>
          <w:sz w:val="24"/>
          <w:szCs w:val="24"/>
          <w:lang w:val="en-GB"/>
        </w:rPr>
      </w:pPr>
    </w:p>
    <w:p w14:paraId="301BF555" w14:textId="77777777" w:rsidR="00513CB3" w:rsidRPr="00825C43" w:rsidRDefault="00513CB3" w:rsidP="00825C43">
      <w:pPr>
        <w:spacing w:after="0" w:line="240" w:lineRule="auto"/>
        <w:contextualSpacing/>
        <w:jc w:val="both"/>
        <w:rPr>
          <w:rFonts w:ascii="Times New Roman" w:hAnsi="Times New Roman" w:cs="Times New Roman"/>
          <w:sz w:val="24"/>
          <w:szCs w:val="24"/>
          <w:lang w:val="en-GB"/>
        </w:rPr>
      </w:pPr>
      <w:r w:rsidRPr="00825C43">
        <w:rPr>
          <w:rFonts w:ascii="Times New Roman" w:hAnsi="Times New Roman" w:cs="Times New Roman"/>
          <w:sz w:val="24"/>
          <w:szCs w:val="24"/>
          <w:lang w:val="en-GB"/>
        </w:rPr>
        <w:t xml:space="preserve">Applies for </w:t>
      </w:r>
      <w:proofErr w:type="spellStart"/>
      <w:r w:rsidRPr="00825C43">
        <w:rPr>
          <w:rFonts w:ascii="Times New Roman" w:hAnsi="Times New Roman" w:cs="Times New Roman"/>
          <w:sz w:val="24"/>
          <w:szCs w:val="24"/>
          <w:lang w:val="en-GB"/>
        </w:rPr>
        <w:t>ESReDA</w:t>
      </w:r>
      <w:proofErr w:type="spellEnd"/>
      <w:r w:rsidRPr="00825C43">
        <w:rPr>
          <w:rFonts w:ascii="Times New Roman" w:hAnsi="Times New Roman" w:cs="Times New Roman"/>
          <w:sz w:val="24"/>
          <w:szCs w:val="24"/>
          <w:lang w:val="en-GB"/>
        </w:rPr>
        <w:t xml:space="preserve"> full membership</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sz w:val="24"/>
          <w:szCs w:val="24"/>
          <w:lang w:val="en-GB"/>
        </w:rPr>
        <w:t xml:space="preserve">/sponsoring membership/associate membership </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i/>
          <w:color w:val="1F497D" w:themeColor="text2"/>
          <w:sz w:val="24"/>
          <w:szCs w:val="24"/>
          <w:lang w:val="en-GB"/>
        </w:rPr>
        <w:t>choose only one</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sz w:val="24"/>
          <w:szCs w:val="24"/>
          <w:lang w:val="en-GB"/>
        </w:rPr>
        <w:t xml:space="preserve">. Through this demand, our society is accepting and committed to respect the terms of the </w:t>
      </w:r>
      <w:proofErr w:type="spellStart"/>
      <w:r w:rsidRPr="00825C43">
        <w:rPr>
          <w:rFonts w:ascii="Times New Roman" w:hAnsi="Times New Roman" w:cs="Times New Roman"/>
          <w:sz w:val="24"/>
          <w:szCs w:val="24"/>
          <w:lang w:val="en-GB"/>
        </w:rPr>
        <w:t>ESReDA</w:t>
      </w:r>
      <w:proofErr w:type="spellEnd"/>
      <w:r w:rsidRPr="00825C43">
        <w:rPr>
          <w:rFonts w:ascii="Times New Roman" w:hAnsi="Times New Roman" w:cs="Times New Roman"/>
          <w:sz w:val="24"/>
          <w:szCs w:val="24"/>
          <w:lang w:val="en-GB"/>
        </w:rPr>
        <w:t xml:space="preserve"> Statutes</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sz w:val="24"/>
          <w:szCs w:val="24"/>
          <w:lang w:val="en-GB"/>
        </w:rPr>
        <w:t xml:space="preserve">. </w:t>
      </w:r>
      <w:r w:rsidRPr="00825C43">
        <w:rPr>
          <w:rFonts w:ascii="Times New Roman" w:hAnsi="Times New Roman" w:cs="Times New Roman"/>
          <w:color w:val="1F497D" w:themeColor="text2"/>
          <w:sz w:val="24"/>
          <w:szCs w:val="24"/>
          <w:lang w:val="en-GB"/>
        </w:rPr>
        <w:t>(</w:t>
      </w:r>
      <w:r w:rsidRPr="00825C43">
        <w:rPr>
          <w:rFonts w:ascii="Times New Roman" w:hAnsi="Times New Roman" w:cs="Times New Roman"/>
          <w:i/>
          <w:color w:val="1F497D" w:themeColor="text2"/>
          <w:sz w:val="24"/>
          <w:szCs w:val="24"/>
          <w:lang w:val="en-GB"/>
        </w:rPr>
        <w:t>Please, provide on separate sheets the CV’s of the applicant society and the representing person</w:t>
      </w:r>
      <w:r w:rsidRPr="00825C43">
        <w:rPr>
          <w:rFonts w:ascii="Times New Roman" w:hAnsi="Times New Roman" w:cs="Times New Roman"/>
          <w:color w:val="1F497D" w:themeColor="text2"/>
          <w:sz w:val="24"/>
          <w:szCs w:val="24"/>
          <w:lang w:val="en-GB"/>
        </w:rPr>
        <w:t>).</w:t>
      </w:r>
    </w:p>
    <w:p w14:paraId="3B9F8C8E" w14:textId="77777777" w:rsidR="00513CB3" w:rsidRPr="00825C43" w:rsidRDefault="00513CB3" w:rsidP="00513CB3">
      <w:pPr>
        <w:spacing w:after="0" w:line="240" w:lineRule="auto"/>
        <w:contextualSpacing/>
        <w:rPr>
          <w:rFonts w:ascii="Times New Roman" w:hAnsi="Times New Roman" w:cs="Times New Roman"/>
          <w:color w:val="1F497D" w:themeColor="text2"/>
          <w:sz w:val="20"/>
          <w:szCs w:val="20"/>
          <w:lang w:val="en-GB"/>
        </w:rPr>
      </w:pPr>
    </w:p>
    <w:p w14:paraId="72DFF2C8"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1471E2A3"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284CC8B5" w14:textId="77777777" w:rsidR="00825C43" w:rsidRPr="00825C43" w:rsidRDefault="00825C43" w:rsidP="00513CB3">
      <w:pPr>
        <w:spacing w:after="0" w:line="240" w:lineRule="auto"/>
        <w:contextualSpacing/>
        <w:rPr>
          <w:rFonts w:ascii="Times New Roman" w:hAnsi="Times New Roman" w:cs="Times New Roman"/>
          <w:color w:val="1F497D" w:themeColor="text2"/>
          <w:sz w:val="24"/>
          <w:szCs w:val="24"/>
          <w:lang w:val="en-GB"/>
        </w:rPr>
      </w:pPr>
    </w:p>
    <w:p w14:paraId="701043FB"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3B0CD9F0" w14:textId="58DBEC8A" w:rsidR="00513CB3" w:rsidRPr="00825C43" w:rsidRDefault="00513CB3" w:rsidP="00513CB3">
      <w:pPr>
        <w:spacing w:after="0" w:line="240" w:lineRule="auto"/>
        <w:contextualSpacing/>
        <w:rPr>
          <w:rFonts w:ascii="Times New Roman" w:hAnsi="Times New Roman" w:cs="Times New Roman"/>
          <w:sz w:val="24"/>
          <w:szCs w:val="24"/>
          <w:lang w:val="en-GB"/>
        </w:rPr>
      </w:pPr>
      <w:r w:rsidRPr="00825C43">
        <w:rPr>
          <w:rFonts w:ascii="Times New Roman" w:hAnsi="Times New Roman" w:cs="Times New Roman"/>
          <w:sz w:val="24"/>
          <w:szCs w:val="24"/>
          <w:lang w:val="en-GB"/>
        </w:rPr>
        <w:tab/>
        <w:t>Date</w:t>
      </w:r>
      <w:r w:rsidRPr="00825C43">
        <w:rPr>
          <w:rFonts w:ascii="Times New Roman" w:hAnsi="Times New Roman" w:cs="Times New Roman"/>
          <w:sz w:val="24"/>
          <w:szCs w:val="24"/>
          <w:lang w:val="en-GB"/>
        </w:rPr>
        <w:tab/>
      </w:r>
      <w:r w:rsidRPr="00825C43">
        <w:rPr>
          <w:rFonts w:ascii="Times New Roman" w:hAnsi="Times New Roman" w:cs="Times New Roman"/>
          <w:sz w:val="24"/>
          <w:szCs w:val="24"/>
          <w:lang w:val="en-GB"/>
        </w:rPr>
        <w:tab/>
      </w:r>
      <w:r w:rsidRPr="00825C43">
        <w:rPr>
          <w:rFonts w:ascii="Times New Roman" w:hAnsi="Times New Roman" w:cs="Times New Roman"/>
          <w:sz w:val="24"/>
          <w:szCs w:val="24"/>
          <w:lang w:val="en-GB"/>
        </w:rPr>
        <w:tab/>
      </w:r>
      <w:r w:rsidRPr="00825C43">
        <w:rPr>
          <w:rFonts w:ascii="Times New Roman" w:hAnsi="Times New Roman" w:cs="Times New Roman"/>
          <w:sz w:val="24"/>
          <w:szCs w:val="24"/>
          <w:lang w:val="en-GB"/>
        </w:rPr>
        <w:tab/>
        <w:t>Signature</w:t>
      </w:r>
    </w:p>
    <w:p w14:paraId="77119949"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6E52AF57"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751D868D"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08BFC949"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3353BBB7" w14:textId="77777777" w:rsidR="00513CB3" w:rsidRPr="00825C43" w:rsidRDefault="00513CB3" w:rsidP="00513CB3">
      <w:pPr>
        <w:spacing w:after="0" w:line="240" w:lineRule="auto"/>
        <w:contextualSpacing/>
        <w:rPr>
          <w:rFonts w:ascii="Times New Roman" w:hAnsi="Times New Roman" w:cs="Times New Roman"/>
          <w:color w:val="1F497D" w:themeColor="text2"/>
          <w:sz w:val="24"/>
          <w:szCs w:val="24"/>
          <w:lang w:val="en-GB"/>
        </w:rPr>
      </w:pPr>
    </w:p>
    <w:p w14:paraId="2E551F84" w14:textId="65A54559" w:rsidR="00513CB3" w:rsidRPr="00825C43" w:rsidRDefault="00825C43" w:rsidP="009A2117">
      <w:pPr>
        <w:tabs>
          <w:tab w:val="left" w:pos="567"/>
        </w:tabs>
        <w:spacing w:after="0" w:line="240" w:lineRule="auto"/>
        <w:contextualSpacing/>
        <w:jc w:val="both"/>
        <w:rPr>
          <w:rFonts w:ascii="Times New Roman" w:hAnsi="Times New Roman" w:cs="Times New Roman"/>
          <w:i/>
          <w:color w:val="1F497D" w:themeColor="text2"/>
          <w:sz w:val="20"/>
          <w:szCs w:val="20"/>
          <w:lang w:val="en-GB"/>
        </w:rPr>
      </w:pPr>
      <w:r w:rsidRPr="00825C43">
        <w:rPr>
          <w:rFonts w:ascii="Times New Roman" w:hAnsi="Times New Roman" w:cs="Times New Roman"/>
          <w:color w:val="1F497D" w:themeColor="text2"/>
          <w:sz w:val="20"/>
          <w:szCs w:val="20"/>
          <w:lang w:val="en-GB"/>
        </w:rPr>
        <w:t xml:space="preserve">* </w:t>
      </w:r>
      <w:r w:rsidRPr="00825C43">
        <w:rPr>
          <w:rFonts w:ascii="Times New Roman" w:hAnsi="Times New Roman" w:cs="Times New Roman"/>
          <w:color w:val="1F497D" w:themeColor="text2"/>
          <w:sz w:val="20"/>
          <w:szCs w:val="20"/>
          <w:lang w:val="en-GB"/>
        </w:rPr>
        <w:tab/>
      </w:r>
      <w:r w:rsidR="009A2117" w:rsidRPr="009A2117">
        <w:rPr>
          <w:rFonts w:ascii="Times New Roman" w:hAnsi="Times New Roman" w:cs="Times New Roman"/>
          <w:i/>
          <w:color w:val="1F497D" w:themeColor="text2"/>
          <w:sz w:val="20"/>
          <w:szCs w:val="20"/>
          <w:lang w:val="en-GB"/>
        </w:rPr>
        <w:t xml:space="preserve">Membership </w:t>
      </w:r>
      <w:r w:rsidR="009A2117">
        <w:rPr>
          <w:rFonts w:ascii="Times New Roman" w:hAnsi="Times New Roman" w:cs="Times New Roman"/>
          <w:i/>
          <w:color w:val="1F497D" w:themeColor="text2"/>
          <w:sz w:val="20"/>
          <w:szCs w:val="20"/>
          <w:lang w:val="en-GB"/>
        </w:rPr>
        <w:t xml:space="preserve">annual </w:t>
      </w:r>
      <w:r w:rsidR="009A2117" w:rsidRPr="009A2117">
        <w:rPr>
          <w:rFonts w:ascii="Times New Roman" w:hAnsi="Times New Roman" w:cs="Times New Roman"/>
          <w:i/>
          <w:color w:val="1F497D" w:themeColor="text2"/>
          <w:sz w:val="20"/>
          <w:szCs w:val="20"/>
          <w:lang w:val="en-GB"/>
        </w:rPr>
        <w:t>fee is 1000 Euros/ year for private companies and 500 Euros/ year for Universities, research institute and governmental organizations</w:t>
      </w:r>
      <w:r w:rsidR="009A2117">
        <w:rPr>
          <w:rFonts w:ascii="Times New Roman" w:hAnsi="Times New Roman" w:cs="Times New Roman"/>
          <w:i/>
          <w:color w:val="1F497D" w:themeColor="text2"/>
          <w:sz w:val="20"/>
          <w:szCs w:val="20"/>
          <w:lang w:val="en-GB"/>
        </w:rPr>
        <w:t>.</w:t>
      </w:r>
    </w:p>
    <w:p w14:paraId="7116FF18" w14:textId="2C8EBEEB" w:rsidR="0059296E" w:rsidRPr="00825C43" w:rsidRDefault="00825C43" w:rsidP="00825C43">
      <w:pPr>
        <w:tabs>
          <w:tab w:val="left" w:pos="567"/>
        </w:tabs>
        <w:spacing w:after="0" w:line="240" w:lineRule="auto"/>
        <w:contextualSpacing/>
        <w:rPr>
          <w:rFonts w:ascii="Times New Roman" w:hAnsi="Times New Roman" w:cs="Times New Roman"/>
          <w:i/>
          <w:color w:val="1F497D" w:themeColor="text2"/>
          <w:sz w:val="20"/>
          <w:szCs w:val="20"/>
          <w:lang w:val="en-GB"/>
        </w:rPr>
      </w:pPr>
      <w:r w:rsidRPr="00825C43">
        <w:rPr>
          <w:rFonts w:ascii="Times New Roman" w:hAnsi="Times New Roman" w:cs="Times New Roman"/>
          <w:color w:val="1F497D" w:themeColor="text2"/>
          <w:sz w:val="20"/>
          <w:szCs w:val="20"/>
          <w:lang w:val="en-GB"/>
        </w:rPr>
        <w:t>**</w:t>
      </w:r>
      <w:r w:rsidRPr="00825C43">
        <w:rPr>
          <w:rFonts w:ascii="Times New Roman" w:hAnsi="Times New Roman" w:cs="Times New Roman"/>
          <w:color w:val="1F497D" w:themeColor="text2"/>
          <w:sz w:val="20"/>
          <w:szCs w:val="20"/>
          <w:lang w:val="en-GB"/>
        </w:rPr>
        <w:tab/>
      </w:r>
      <w:r w:rsidR="00513CB3" w:rsidRPr="00825C43">
        <w:rPr>
          <w:rFonts w:ascii="Times New Roman" w:hAnsi="Times New Roman" w:cs="Times New Roman"/>
          <w:i/>
          <w:color w:val="1F497D" w:themeColor="text2"/>
          <w:sz w:val="20"/>
          <w:szCs w:val="20"/>
          <w:lang w:val="en-GB"/>
        </w:rPr>
        <w:t xml:space="preserve">An English version of the statutes is joined with </w:t>
      </w:r>
      <w:r w:rsidRPr="00825C43">
        <w:rPr>
          <w:rFonts w:ascii="Times New Roman" w:hAnsi="Times New Roman" w:cs="Times New Roman"/>
          <w:i/>
          <w:color w:val="1F497D" w:themeColor="text2"/>
          <w:sz w:val="20"/>
          <w:szCs w:val="20"/>
          <w:lang w:val="en-GB"/>
        </w:rPr>
        <w:t>the Membership Application Form</w:t>
      </w:r>
    </w:p>
    <w:p w14:paraId="05433564" w14:textId="77777777" w:rsidR="00825C43" w:rsidRPr="00825C43" w:rsidRDefault="00825C43" w:rsidP="00825C43">
      <w:pPr>
        <w:tabs>
          <w:tab w:val="left" w:pos="567"/>
        </w:tabs>
        <w:spacing w:after="0" w:line="240" w:lineRule="auto"/>
        <w:contextualSpacing/>
        <w:rPr>
          <w:rFonts w:ascii="Times New Roman" w:hAnsi="Times New Roman" w:cs="Times New Roman"/>
          <w:color w:val="1F497D" w:themeColor="text2"/>
          <w:sz w:val="20"/>
          <w:szCs w:val="20"/>
          <w:lang w:val="en-GB"/>
        </w:rPr>
      </w:pPr>
    </w:p>
    <w:p w14:paraId="0923E1F1" w14:textId="36853497" w:rsidR="00E61F32" w:rsidRPr="00825C43" w:rsidRDefault="009A2117" w:rsidP="00825C43">
      <w:pPr>
        <w:spacing w:before="840" w:after="0" w:line="240" w:lineRule="auto"/>
        <w:rPr>
          <w:rFonts w:ascii="Times New Roman" w:hAnsi="Times New Roman" w:cs="Times New Roman"/>
          <w:color w:val="1F497D" w:themeColor="text2"/>
          <w:sz w:val="24"/>
          <w:szCs w:val="24"/>
          <w:lang w:val="en-GB"/>
        </w:rPr>
      </w:pPr>
      <w:r>
        <w:rPr>
          <w:rFonts w:ascii="Times New Roman" w:hAnsi="Times New Roman" w:cs="Times New Roman"/>
          <w:i/>
          <w:color w:val="1F497D" w:themeColor="text2"/>
          <w:sz w:val="24"/>
          <w:szCs w:val="24"/>
          <w:lang w:val="en-GB"/>
        </w:rPr>
        <w:t>Application materials to be sen</w:t>
      </w:r>
      <w:r w:rsidR="00421C4D">
        <w:rPr>
          <w:rFonts w:ascii="Times New Roman" w:hAnsi="Times New Roman" w:cs="Times New Roman"/>
          <w:i/>
          <w:color w:val="1F497D" w:themeColor="text2"/>
          <w:sz w:val="24"/>
          <w:szCs w:val="24"/>
          <w:lang w:val="en-GB"/>
        </w:rPr>
        <w:t>t</w:t>
      </w:r>
      <w:r w:rsidR="00E61F32" w:rsidRPr="00825C43">
        <w:rPr>
          <w:rFonts w:ascii="Times New Roman" w:hAnsi="Times New Roman" w:cs="Times New Roman"/>
          <w:i/>
          <w:color w:val="1F497D" w:themeColor="text2"/>
          <w:sz w:val="24"/>
          <w:szCs w:val="24"/>
          <w:lang w:val="en-GB"/>
        </w:rPr>
        <w:t xml:space="preserve"> to any of </w:t>
      </w:r>
      <w:proofErr w:type="spellStart"/>
      <w:r w:rsidR="00E61F32" w:rsidRPr="00825C43">
        <w:rPr>
          <w:rFonts w:ascii="Times New Roman" w:hAnsi="Times New Roman" w:cs="Times New Roman"/>
          <w:i/>
          <w:color w:val="1F497D" w:themeColor="text2"/>
          <w:sz w:val="24"/>
          <w:szCs w:val="24"/>
          <w:lang w:val="en-GB"/>
        </w:rPr>
        <w:t>ESReDA</w:t>
      </w:r>
      <w:proofErr w:type="spellEnd"/>
      <w:r w:rsidR="00E61F32" w:rsidRPr="00825C43">
        <w:rPr>
          <w:rFonts w:ascii="Times New Roman" w:hAnsi="Times New Roman" w:cs="Times New Roman"/>
          <w:i/>
          <w:color w:val="1F497D" w:themeColor="text2"/>
          <w:sz w:val="24"/>
          <w:szCs w:val="24"/>
          <w:lang w:val="en-GB"/>
        </w:rPr>
        <w:t xml:space="preserve"> Directors, or to </w:t>
      </w:r>
      <w:proofErr w:type="spellStart"/>
      <w:r w:rsidR="00E61F32" w:rsidRPr="00825C43">
        <w:rPr>
          <w:rFonts w:ascii="Times New Roman" w:hAnsi="Times New Roman" w:cs="Times New Roman"/>
          <w:i/>
          <w:color w:val="1F497D" w:themeColor="text2"/>
          <w:sz w:val="24"/>
          <w:szCs w:val="24"/>
          <w:lang w:val="en-GB"/>
        </w:rPr>
        <w:t>ESReDA</w:t>
      </w:r>
      <w:proofErr w:type="spellEnd"/>
      <w:r w:rsidR="00E61F32" w:rsidRPr="00825C43">
        <w:rPr>
          <w:rFonts w:ascii="Times New Roman" w:hAnsi="Times New Roman" w:cs="Times New Roman"/>
          <w:i/>
          <w:color w:val="1F497D" w:themeColor="text2"/>
          <w:sz w:val="24"/>
          <w:szCs w:val="24"/>
          <w:lang w:val="en-GB"/>
        </w:rPr>
        <w:t xml:space="preserve"> General Secretariat</w:t>
      </w:r>
      <w:r w:rsidR="00E61F32" w:rsidRPr="00825C43">
        <w:rPr>
          <w:rFonts w:ascii="Times New Roman" w:hAnsi="Times New Roman" w:cs="Times New Roman"/>
          <w:color w:val="1F497D" w:themeColor="text2"/>
          <w:sz w:val="24"/>
          <w:szCs w:val="24"/>
          <w:lang w:val="en-GB"/>
        </w:rPr>
        <w:t>:</w:t>
      </w:r>
    </w:p>
    <w:p w14:paraId="409F8496" w14:textId="77777777" w:rsidR="00E61F32" w:rsidRPr="00825C43" w:rsidRDefault="00E61F32" w:rsidP="00E61F32">
      <w:pPr>
        <w:spacing w:after="0" w:line="240" w:lineRule="auto"/>
        <w:contextualSpacing/>
        <w:rPr>
          <w:rFonts w:ascii="Times New Roman" w:hAnsi="Times New Roman" w:cs="Times New Roman"/>
          <w:color w:val="1F497D" w:themeColor="text2"/>
          <w:sz w:val="20"/>
          <w:szCs w:val="20"/>
          <w:lang w:val="en-GB"/>
        </w:rPr>
      </w:pPr>
    </w:p>
    <w:p w14:paraId="0B4C3FD3" w14:textId="77777777" w:rsidR="00E61F32" w:rsidRPr="00825C43" w:rsidRDefault="00E61F32" w:rsidP="0059296E">
      <w:pPr>
        <w:spacing w:after="0" w:line="240" w:lineRule="auto"/>
        <w:contextualSpacing/>
        <w:rPr>
          <w:rFonts w:ascii="Times New Roman" w:hAnsi="Times New Roman" w:cs="Times New Roman"/>
          <w:b/>
          <w:i/>
          <w:color w:val="1F497D" w:themeColor="text2"/>
          <w:sz w:val="20"/>
          <w:szCs w:val="20"/>
          <w:lang w:val="en-GB"/>
        </w:rPr>
      </w:pPr>
    </w:p>
    <w:p w14:paraId="07392B64" w14:textId="77777777" w:rsidR="00E61F32" w:rsidRPr="00825C43" w:rsidRDefault="00E61F32" w:rsidP="0059296E">
      <w:pPr>
        <w:spacing w:after="0" w:line="240" w:lineRule="auto"/>
        <w:contextualSpacing/>
        <w:rPr>
          <w:rFonts w:ascii="Times New Roman" w:hAnsi="Times New Roman" w:cs="Times New Roman"/>
          <w:b/>
          <w:i/>
          <w:color w:val="1F497D" w:themeColor="text2"/>
          <w:sz w:val="20"/>
          <w:szCs w:val="20"/>
          <w:lang w:val="en-GB"/>
        </w:rPr>
      </w:pPr>
    </w:p>
    <w:p w14:paraId="7DB3FBEA" w14:textId="6706DEBE" w:rsidR="0059296E" w:rsidRPr="00825C43" w:rsidRDefault="0059296E" w:rsidP="0059296E">
      <w:pPr>
        <w:spacing w:after="0" w:line="240" w:lineRule="auto"/>
        <w:contextualSpacing/>
        <w:rPr>
          <w:rFonts w:ascii="Times New Roman" w:hAnsi="Times New Roman" w:cs="Times New Roman"/>
          <w:i/>
          <w:color w:val="1F497D" w:themeColor="text2"/>
          <w:sz w:val="20"/>
          <w:szCs w:val="20"/>
          <w:lang w:val="en-GB"/>
        </w:rPr>
      </w:pPr>
      <w:r w:rsidRPr="00825C43">
        <w:rPr>
          <w:rFonts w:ascii="Times New Roman" w:hAnsi="Times New Roman" w:cs="Times New Roman"/>
          <w:i/>
          <w:color w:val="1F497D" w:themeColor="text2"/>
          <w:sz w:val="20"/>
          <w:szCs w:val="20"/>
          <w:lang w:val="en-GB"/>
        </w:rPr>
        <w:t xml:space="preserve">Inga </w:t>
      </w:r>
      <w:r w:rsidR="00E3541F">
        <w:rPr>
          <w:rFonts w:ascii="Times New Roman" w:hAnsi="Times New Roman" w:cs="Times New Roman"/>
          <w:i/>
          <w:color w:val="1F497D" w:themeColor="text2"/>
          <w:sz w:val="20"/>
          <w:szCs w:val="20"/>
          <w:lang w:val="en-GB"/>
        </w:rPr>
        <w:t>Šarūnienė</w:t>
      </w:r>
    </w:p>
    <w:p w14:paraId="7CD44334" w14:textId="77777777" w:rsidR="0059296E" w:rsidRPr="00825C43" w:rsidRDefault="0059296E" w:rsidP="0059296E">
      <w:pPr>
        <w:spacing w:after="0" w:line="240" w:lineRule="auto"/>
        <w:contextualSpacing/>
        <w:rPr>
          <w:rFonts w:ascii="Times New Roman" w:hAnsi="Times New Roman" w:cs="Times New Roman"/>
          <w:i/>
          <w:color w:val="1F497D" w:themeColor="text2"/>
          <w:sz w:val="20"/>
          <w:szCs w:val="20"/>
          <w:lang w:val="en-GB"/>
        </w:rPr>
      </w:pPr>
      <w:r w:rsidRPr="00825C43">
        <w:rPr>
          <w:rFonts w:ascii="Times New Roman" w:hAnsi="Times New Roman" w:cs="Times New Roman"/>
          <w:i/>
          <w:color w:val="1F497D" w:themeColor="text2"/>
          <w:sz w:val="20"/>
          <w:szCs w:val="20"/>
          <w:lang w:val="en-GB"/>
        </w:rPr>
        <w:t>Lithuanian Energy Institute</w:t>
      </w:r>
    </w:p>
    <w:p w14:paraId="76232430" w14:textId="1CA202F2" w:rsidR="0059296E" w:rsidRPr="00825C43" w:rsidRDefault="0059296E" w:rsidP="0059296E">
      <w:pPr>
        <w:spacing w:after="0" w:line="240" w:lineRule="auto"/>
        <w:contextualSpacing/>
        <w:rPr>
          <w:rFonts w:ascii="Times New Roman" w:hAnsi="Times New Roman" w:cs="Times New Roman"/>
          <w:i/>
          <w:color w:val="1F497D" w:themeColor="text2"/>
          <w:sz w:val="20"/>
          <w:szCs w:val="20"/>
          <w:lang w:val="en-GB"/>
        </w:rPr>
      </w:pPr>
      <w:proofErr w:type="spellStart"/>
      <w:r w:rsidRPr="00825C43">
        <w:rPr>
          <w:rFonts w:ascii="Times New Roman" w:hAnsi="Times New Roman" w:cs="Times New Roman"/>
          <w:i/>
          <w:color w:val="1F497D" w:themeColor="text2"/>
          <w:sz w:val="20"/>
          <w:szCs w:val="20"/>
          <w:lang w:val="en-GB"/>
        </w:rPr>
        <w:t>Breslaujos</w:t>
      </w:r>
      <w:proofErr w:type="spellEnd"/>
      <w:r w:rsidRPr="00825C43">
        <w:rPr>
          <w:rFonts w:ascii="Times New Roman" w:hAnsi="Times New Roman" w:cs="Times New Roman"/>
          <w:i/>
          <w:color w:val="1F497D" w:themeColor="text2"/>
          <w:sz w:val="20"/>
          <w:szCs w:val="20"/>
          <w:lang w:val="en-GB"/>
        </w:rPr>
        <w:t xml:space="preserve"> str. 3, 44403, Kaunas, Lithuania</w:t>
      </w:r>
    </w:p>
    <w:p w14:paraId="31D4EAAA" w14:textId="77777777" w:rsidR="00E61F32" w:rsidRPr="00825C43" w:rsidRDefault="00E61F32" w:rsidP="0059296E">
      <w:pPr>
        <w:spacing w:after="0" w:line="240" w:lineRule="auto"/>
        <w:contextualSpacing/>
        <w:rPr>
          <w:rFonts w:ascii="Times New Roman" w:hAnsi="Times New Roman" w:cs="Times New Roman"/>
          <w:i/>
          <w:color w:val="1F497D" w:themeColor="text2"/>
          <w:sz w:val="20"/>
          <w:szCs w:val="20"/>
          <w:lang w:val="en-GB"/>
        </w:rPr>
      </w:pPr>
    </w:p>
    <w:p w14:paraId="3D3040D8" w14:textId="34C18387" w:rsidR="0059296E" w:rsidRPr="00825C43" w:rsidRDefault="0059296E" w:rsidP="0059296E">
      <w:pPr>
        <w:spacing w:after="0" w:line="240" w:lineRule="auto"/>
        <w:contextualSpacing/>
        <w:rPr>
          <w:rFonts w:ascii="Times New Roman" w:hAnsi="Times New Roman" w:cs="Times New Roman"/>
          <w:i/>
          <w:color w:val="1F497D" w:themeColor="text2"/>
          <w:sz w:val="20"/>
          <w:szCs w:val="20"/>
          <w:lang w:val="en-GB"/>
        </w:rPr>
      </w:pPr>
      <w:r w:rsidRPr="00825C43">
        <w:rPr>
          <w:rFonts w:ascii="Times New Roman" w:hAnsi="Times New Roman" w:cs="Times New Roman"/>
          <w:i/>
          <w:color w:val="1F497D" w:themeColor="text2"/>
          <w:sz w:val="20"/>
          <w:szCs w:val="20"/>
          <w:lang w:val="en-GB"/>
        </w:rPr>
        <w:t xml:space="preserve">Email: </w:t>
      </w:r>
      <w:hyperlink r:id="rId8" w:history="1">
        <w:r w:rsidR="001D71CE" w:rsidRPr="00B01EBB">
          <w:rPr>
            <w:rStyle w:val="Hyperlink"/>
            <w:rFonts w:ascii="Times New Roman" w:hAnsi="Times New Roman" w:cs="Times New Roman"/>
            <w:i/>
            <w:sz w:val="20"/>
            <w:szCs w:val="20"/>
            <w:lang w:val="en-GB"/>
          </w:rPr>
          <w:t>Inga.Saruniene@lei.lt</w:t>
        </w:r>
      </w:hyperlink>
      <w:r w:rsidR="00E61F32" w:rsidRPr="00825C43">
        <w:rPr>
          <w:rFonts w:ascii="Times New Roman" w:hAnsi="Times New Roman" w:cs="Times New Roman"/>
          <w:i/>
          <w:color w:val="1F497D" w:themeColor="text2"/>
          <w:sz w:val="20"/>
          <w:szCs w:val="20"/>
          <w:lang w:val="en-GB"/>
        </w:rPr>
        <w:t xml:space="preserve"> </w:t>
      </w:r>
      <w:r w:rsidRPr="00825C43">
        <w:rPr>
          <w:rFonts w:ascii="Times New Roman" w:hAnsi="Times New Roman" w:cs="Times New Roman"/>
          <w:i/>
          <w:color w:val="1F497D" w:themeColor="text2"/>
          <w:sz w:val="20"/>
          <w:szCs w:val="20"/>
          <w:lang w:val="en-GB"/>
        </w:rPr>
        <w:t xml:space="preserve">    </w:t>
      </w:r>
    </w:p>
    <w:p w14:paraId="206E527C" w14:textId="435F15D2" w:rsidR="00E61F32" w:rsidRPr="00825C43" w:rsidRDefault="00E61F32" w:rsidP="0059296E">
      <w:pPr>
        <w:spacing w:after="0" w:line="240" w:lineRule="auto"/>
        <w:contextualSpacing/>
        <w:rPr>
          <w:rFonts w:ascii="Times New Roman" w:hAnsi="Times New Roman" w:cs="Times New Roman"/>
          <w:i/>
          <w:color w:val="1F497D" w:themeColor="text2"/>
          <w:sz w:val="20"/>
          <w:szCs w:val="20"/>
          <w:lang w:val="en-GB"/>
        </w:rPr>
      </w:pPr>
      <w:r w:rsidRPr="00825C43">
        <w:rPr>
          <w:rFonts w:ascii="Times New Roman" w:hAnsi="Times New Roman" w:cs="Times New Roman"/>
          <w:i/>
          <w:color w:val="1F497D" w:themeColor="text2"/>
          <w:sz w:val="20"/>
          <w:szCs w:val="20"/>
          <w:lang w:val="en-GB"/>
        </w:rPr>
        <w:t>Phone: +37037401948</w:t>
      </w:r>
    </w:p>
    <w:p w14:paraId="7F347E99" w14:textId="03A307C9" w:rsidR="0059296E" w:rsidRPr="00825C43" w:rsidRDefault="00E61F32" w:rsidP="0059296E">
      <w:pPr>
        <w:spacing w:after="0" w:line="240" w:lineRule="auto"/>
        <w:contextualSpacing/>
        <w:rPr>
          <w:rFonts w:ascii="Times New Roman" w:hAnsi="Times New Roman" w:cs="Times New Roman"/>
          <w:i/>
          <w:color w:val="1F497D" w:themeColor="text2"/>
          <w:sz w:val="20"/>
          <w:szCs w:val="20"/>
          <w:lang w:val="en-GB"/>
        </w:rPr>
      </w:pPr>
      <w:r w:rsidRPr="00825C43">
        <w:rPr>
          <w:rFonts w:ascii="Times New Roman" w:hAnsi="Times New Roman" w:cs="Times New Roman"/>
          <w:i/>
          <w:color w:val="1F497D" w:themeColor="text2"/>
          <w:sz w:val="20"/>
          <w:szCs w:val="20"/>
          <w:lang w:val="en-GB"/>
        </w:rPr>
        <w:t>Mob</w:t>
      </w:r>
      <w:r w:rsidR="0059296E" w:rsidRPr="00825C43">
        <w:rPr>
          <w:rFonts w:ascii="Times New Roman" w:hAnsi="Times New Roman" w:cs="Times New Roman"/>
          <w:i/>
          <w:color w:val="1F497D" w:themeColor="text2"/>
          <w:sz w:val="20"/>
          <w:szCs w:val="20"/>
          <w:lang w:val="en-GB"/>
        </w:rPr>
        <w:t>: +37067083955</w:t>
      </w:r>
    </w:p>
    <w:p w14:paraId="435DD8BA" w14:textId="77777777" w:rsidR="00825C43" w:rsidRPr="00825C43" w:rsidRDefault="00825C43" w:rsidP="0059296E">
      <w:pPr>
        <w:spacing w:after="0" w:line="240" w:lineRule="auto"/>
        <w:contextualSpacing/>
        <w:rPr>
          <w:rFonts w:ascii="Times New Roman" w:hAnsi="Times New Roman" w:cs="Times New Roman"/>
          <w:color w:val="1F497D" w:themeColor="text2"/>
          <w:sz w:val="20"/>
          <w:szCs w:val="20"/>
          <w:lang w:val="en-GB"/>
        </w:rPr>
      </w:pPr>
    </w:p>
    <w:p w14:paraId="02503E60" w14:textId="77777777" w:rsidR="00825C43" w:rsidRPr="00825C43" w:rsidRDefault="00825C43" w:rsidP="0059296E">
      <w:pPr>
        <w:spacing w:after="0" w:line="240" w:lineRule="auto"/>
        <w:contextualSpacing/>
        <w:rPr>
          <w:rFonts w:ascii="Times New Roman" w:hAnsi="Times New Roman" w:cs="Times New Roman"/>
          <w:color w:val="1F497D" w:themeColor="text2"/>
          <w:sz w:val="20"/>
          <w:szCs w:val="20"/>
          <w:lang w:val="en-GB"/>
        </w:rPr>
      </w:pPr>
    </w:p>
    <w:p w14:paraId="5B75A471" w14:textId="77777777" w:rsidR="00825C43" w:rsidRPr="00825C43" w:rsidRDefault="00825C43" w:rsidP="0059296E">
      <w:pPr>
        <w:spacing w:after="0" w:line="240" w:lineRule="auto"/>
        <w:contextualSpacing/>
        <w:rPr>
          <w:rFonts w:ascii="Times New Roman" w:hAnsi="Times New Roman" w:cs="Times New Roman"/>
          <w:color w:val="1F497D" w:themeColor="text2"/>
          <w:sz w:val="20"/>
          <w:szCs w:val="20"/>
          <w:lang w:val="en-GB"/>
        </w:rPr>
      </w:pPr>
    </w:p>
    <w:p w14:paraId="08C3FB55"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3F577DB2" w14:textId="77777777" w:rsidR="00825C43" w:rsidRPr="00825C43" w:rsidRDefault="00825C43">
      <w:pPr>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br w:type="page"/>
      </w:r>
    </w:p>
    <w:p w14:paraId="00FF79BE" w14:textId="77777777" w:rsidR="00825C43" w:rsidRPr="00825C43" w:rsidRDefault="00825C43" w:rsidP="00825C43">
      <w:pPr>
        <w:spacing w:before="360" w:after="0" w:line="240" w:lineRule="auto"/>
        <w:rPr>
          <w:rFonts w:ascii="Times New Roman" w:hAnsi="Times New Roman" w:cs="Times New Roman"/>
          <w:color w:val="1F497D" w:themeColor="text2"/>
          <w:sz w:val="20"/>
          <w:szCs w:val="20"/>
          <w:lang w:val="en-GB"/>
        </w:rPr>
      </w:pPr>
    </w:p>
    <w:p w14:paraId="618D9EAE" w14:textId="7DEB1A28" w:rsidR="00825C43" w:rsidRPr="00825C43" w:rsidRDefault="00825C43" w:rsidP="00825C43">
      <w:pPr>
        <w:spacing w:before="360" w:after="0" w:line="240" w:lineRule="auto"/>
        <w:rPr>
          <w:rFonts w:ascii="Times New Roman" w:hAnsi="Times New Roman" w:cs="Times New Roman"/>
          <w:b/>
          <w:color w:val="1F497D" w:themeColor="text2"/>
          <w:sz w:val="20"/>
          <w:szCs w:val="20"/>
          <w:u w:val="single"/>
          <w:lang w:val="en-GB"/>
        </w:rPr>
      </w:pPr>
      <w:proofErr w:type="spellStart"/>
      <w:r w:rsidRPr="00825C43">
        <w:rPr>
          <w:rFonts w:ascii="Times New Roman" w:hAnsi="Times New Roman" w:cs="Times New Roman"/>
          <w:b/>
          <w:color w:val="1F497D" w:themeColor="text2"/>
          <w:sz w:val="20"/>
          <w:szCs w:val="20"/>
          <w:u w:val="single"/>
          <w:lang w:val="en-GB"/>
        </w:rPr>
        <w:t>ESReDA</w:t>
      </w:r>
      <w:proofErr w:type="spellEnd"/>
      <w:r w:rsidRPr="00825C43">
        <w:rPr>
          <w:rFonts w:ascii="Times New Roman" w:hAnsi="Times New Roman" w:cs="Times New Roman"/>
          <w:b/>
          <w:color w:val="1F497D" w:themeColor="text2"/>
          <w:sz w:val="20"/>
          <w:szCs w:val="20"/>
          <w:u w:val="single"/>
          <w:lang w:val="en-GB"/>
        </w:rPr>
        <w:t xml:space="preserve"> Membership Application Procedure</w:t>
      </w:r>
    </w:p>
    <w:p w14:paraId="110D58E6"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4818214F"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60C29E8D"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The </w:t>
      </w:r>
      <w:proofErr w:type="spellStart"/>
      <w:r w:rsidRPr="00825C43">
        <w:rPr>
          <w:rFonts w:ascii="Times New Roman" w:hAnsi="Times New Roman" w:cs="Times New Roman"/>
          <w:color w:val="1F497D" w:themeColor="text2"/>
          <w:sz w:val="20"/>
          <w:szCs w:val="20"/>
          <w:lang w:val="en-GB"/>
        </w:rPr>
        <w:t>ESReDA</w:t>
      </w:r>
      <w:proofErr w:type="spellEnd"/>
      <w:r w:rsidRPr="00825C43">
        <w:rPr>
          <w:rFonts w:ascii="Times New Roman" w:hAnsi="Times New Roman" w:cs="Times New Roman"/>
          <w:color w:val="1F497D" w:themeColor="text2"/>
          <w:sz w:val="20"/>
          <w:szCs w:val="20"/>
          <w:lang w:val="en-GB"/>
        </w:rPr>
        <w:t xml:space="preserve"> procedure for membership is the following: </w:t>
      </w:r>
    </w:p>
    <w:p w14:paraId="254972AC"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0DC0F619" w14:textId="1F867CBB" w:rsidR="00825C43" w:rsidRPr="008E1776" w:rsidRDefault="00825C43" w:rsidP="008E1776">
      <w:pPr>
        <w:pStyle w:val="ListParagraph"/>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 xml:space="preserve">The candidate should send the membership application form (MAF) to any of </w:t>
      </w:r>
      <w:proofErr w:type="spellStart"/>
      <w:r w:rsidRPr="008E1776">
        <w:rPr>
          <w:rFonts w:ascii="Times New Roman" w:hAnsi="Times New Roman" w:cs="Times New Roman"/>
          <w:color w:val="1F497D" w:themeColor="text2"/>
          <w:sz w:val="20"/>
          <w:szCs w:val="20"/>
          <w:lang w:val="en-GB"/>
        </w:rPr>
        <w:t>ESReDA</w:t>
      </w:r>
      <w:proofErr w:type="spellEnd"/>
      <w:r w:rsidRPr="008E1776">
        <w:rPr>
          <w:rFonts w:ascii="Times New Roman" w:hAnsi="Times New Roman" w:cs="Times New Roman"/>
          <w:color w:val="1F497D" w:themeColor="text2"/>
          <w:sz w:val="20"/>
          <w:szCs w:val="20"/>
          <w:lang w:val="en-GB"/>
        </w:rPr>
        <w:t xml:space="preserve"> Active Members (preferably to the </w:t>
      </w:r>
      <w:r w:rsidR="008E1776">
        <w:rPr>
          <w:rFonts w:ascii="Times New Roman" w:hAnsi="Times New Roman" w:cs="Times New Roman"/>
          <w:color w:val="1F497D" w:themeColor="text2"/>
          <w:sz w:val="20"/>
          <w:szCs w:val="20"/>
          <w:lang w:val="en-GB"/>
        </w:rPr>
        <w:t>President</w:t>
      </w:r>
      <w:r w:rsidRPr="008E1776">
        <w:rPr>
          <w:rFonts w:ascii="Times New Roman" w:hAnsi="Times New Roman" w:cs="Times New Roman"/>
          <w:color w:val="1F497D" w:themeColor="text2"/>
          <w:sz w:val="20"/>
          <w:szCs w:val="20"/>
          <w:lang w:val="en-GB"/>
        </w:rPr>
        <w:t>, the General Secretary, the Treasurer or any of the Directors Board Members, see list below)</w:t>
      </w:r>
      <w:r w:rsidR="00AA6D13">
        <w:rPr>
          <w:rFonts w:ascii="Times New Roman" w:hAnsi="Times New Roman" w:cs="Times New Roman"/>
          <w:color w:val="1F497D" w:themeColor="text2"/>
          <w:sz w:val="20"/>
          <w:szCs w:val="20"/>
          <w:lang w:val="en-GB"/>
        </w:rPr>
        <w:t xml:space="preserve">. </w:t>
      </w:r>
    </w:p>
    <w:p w14:paraId="3EADC6BE" w14:textId="200FF714" w:rsidR="00825C43" w:rsidRPr="008E1776" w:rsidRDefault="00825C43" w:rsidP="008E1776">
      <w:pPr>
        <w:pStyle w:val="ListParagraph"/>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A brief description (CV) of the applicant society/association/institute should be joined to the MAF</w:t>
      </w:r>
      <w:r w:rsidR="00AA6D13">
        <w:rPr>
          <w:rFonts w:ascii="Times New Roman" w:hAnsi="Times New Roman" w:cs="Times New Roman"/>
          <w:color w:val="1F497D" w:themeColor="text2"/>
          <w:sz w:val="20"/>
          <w:szCs w:val="20"/>
          <w:lang w:val="en-GB"/>
        </w:rPr>
        <w:t>.</w:t>
      </w:r>
    </w:p>
    <w:p w14:paraId="2BAE4090" w14:textId="7069A5F1" w:rsidR="00825C43" w:rsidRPr="008E1776" w:rsidRDefault="00825C43" w:rsidP="008E1776">
      <w:pPr>
        <w:pStyle w:val="ListParagraph"/>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A brief description of the professional history of the contact officer (representing person) should be joined to the application, as well</w:t>
      </w:r>
      <w:r w:rsidR="00AA6D13">
        <w:rPr>
          <w:rFonts w:ascii="Times New Roman" w:hAnsi="Times New Roman" w:cs="Times New Roman"/>
          <w:color w:val="1F497D" w:themeColor="text2"/>
          <w:sz w:val="20"/>
          <w:szCs w:val="20"/>
          <w:lang w:val="en-GB"/>
        </w:rPr>
        <w:t>.</w:t>
      </w:r>
    </w:p>
    <w:p w14:paraId="56EFB079" w14:textId="1A9C7A27" w:rsidR="00825C43" w:rsidRPr="008E1776" w:rsidRDefault="00825C43" w:rsidP="008E1776">
      <w:pPr>
        <w:pStyle w:val="ListParagraph"/>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The demand will be presented to the nearest Directors Board for examination and</w:t>
      </w:r>
      <w:r w:rsidR="00511E32">
        <w:rPr>
          <w:rFonts w:ascii="Times New Roman" w:hAnsi="Times New Roman" w:cs="Times New Roman"/>
          <w:color w:val="1F497D" w:themeColor="text2"/>
          <w:sz w:val="20"/>
          <w:szCs w:val="20"/>
          <w:lang w:val="en-GB"/>
        </w:rPr>
        <w:t xml:space="preserve"> the</w:t>
      </w:r>
      <w:r w:rsidRPr="008E1776">
        <w:rPr>
          <w:rFonts w:ascii="Times New Roman" w:hAnsi="Times New Roman" w:cs="Times New Roman"/>
          <w:color w:val="1F497D" w:themeColor="text2"/>
          <w:sz w:val="20"/>
          <w:szCs w:val="20"/>
          <w:lang w:val="en-GB"/>
        </w:rPr>
        <w:t xml:space="preserve"> 1</w:t>
      </w:r>
      <w:r w:rsidRPr="008E1776">
        <w:rPr>
          <w:rFonts w:ascii="Times New Roman" w:hAnsi="Times New Roman" w:cs="Times New Roman"/>
          <w:color w:val="1F497D" w:themeColor="text2"/>
          <w:sz w:val="20"/>
          <w:szCs w:val="20"/>
          <w:vertAlign w:val="superscript"/>
          <w:lang w:val="en-GB"/>
        </w:rPr>
        <w:t>st</w:t>
      </w:r>
      <w:r w:rsidR="008E1776">
        <w:rPr>
          <w:rFonts w:ascii="Times New Roman" w:hAnsi="Times New Roman" w:cs="Times New Roman"/>
          <w:color w:val="1F497D" w:themeColor="text2"/>
          <w:sz w:val="20"/>
          <w:szCs w:val="20"/>
          <w:lang w:val="en-GB"/>
        </w:rPr>
        <w:t xml:space="preserve"> </w:t>
      </w:r>
      <w:r w:rsidRPr="008E1776">
        <w:rPr>
          <w:rFonts w:ascii="Times New Roman" w:hAnsi="Times New Roman" w:cs="Times New Roman"/>
          <w:color w:val="1F497D" w:themeColor="text2"/>
          <w:sz w:val="20"/>
          <w:szCs w:val="20"/>
          <w:lang w:val="en-GB"/>
        </w:rPr>
        <w:t>approval</w:t>
      </w:r>
      <w:r w:rsidR="00AA6D13">
        <w:rPr>
          <w:rFonts w:ascii="Times New Roman" w:hAnsi="Times New Roman" w:cs="Times New Roman"/>
          <w:color w:val="1F497D" w:themeColor="text2"/>
          <w:sz w:val="20"/>
          <w:szCs w:val="20"/>
          <w:lang w:val="en-GB"/>
        </w:rPr>
        <w:t>.</w:t>
      </w:r>
    </w:p>
    <w:p w14:paraId="4451FBD5" w14:textId="36CD7A26" w:rsidR="00825C43" w:rsidRPr="008E1776" w:rsidRDefault="00825C43" w:rsidP="008E1776">
      <w:pPr>
        <w:pStyle w:val="ListParagraph"/>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 xml:space="preserve">If the demand receives the Directors’ approval, it will be presented to the nearest </w:t>
      </w:r>
      <w:proofErr w:type="spellStart"/>
      <w:r w:rsidRPr="008E1776">
        <w:rPr>
          <w:rFonts w:ascii="Times New Roman" w:hAnsi="Times New Roman" w:cs="Times New Roman"/>
          <w:color w:val="1F497D" w:themeColor="text2"/>
          <w:sz w:val="20"/>
          <w:szCs w:val="20"/>
          <w:lang w:val="en-GB"/>
        </w:rPr>
        <w:t>ESReDA</w:t>
      </w:r>
      <w:proofErr w:type="spellEnd"/>
      <w:r w:rsidRPr="008E1776">
        <w:rPr>
          <w:rFonts w:ascii="Times New Roman" w:hAnsi="Times New Roman" w:cs="Times New Roman"/>
          <w:color w:val="1F497D" w:themeColor="text2"/>
          <w:sz w:val="20"/>
          <w:szCs w:val="20"/>
          <w:lang w:val="en-GB"/>
        </w:rPr>
        <w:t xml:space="preserve"> General Assembly for voting, (art.6, </w:t>
      </w:r>
      <w:proofErr w:type="spellStart"/>
      <w:r w:rsidRPr="008E1776">
        <w:rPr>
          <w:rFonts w:ascii="Times New Roman" w:hAnsi="Times New Roman" w:cs="Times New Roman"/>
          <w:color w:val="1F497D" w:themeColor="text2"/>
          <w:sz w:val="20"/>
          <w:szCs w:val="20"/>
          <w:lang w:val="en-GB"/>
        </w:rPr>
        <w:t>ESReDA</w:t>
      </w:r>
      <w:proofErr w:type="spellEnd"/>
      <w:r w:rsidRPr="008E1776">
        <w:rPr>
          <w:rFonts w:ascii="Times New Roman" w:hAnsi="Times New Roman" w:cs="Times New Roman"/>
          <w:color w:val="1F497D" w:themeColor="text2"/>
          <w:sz w:val="20"/>
          <w:szCs w:val="20"/>
          <w:lang w:val="en-GB"/>
        </w:rPr>
        <w:t xml:space="preserve"> Statutes, below)</w:t>
      </w:r>
      <w:r w:rsidR="00AA6D13">
        <w:rPr>
          <w:rFonts w:ascii="Times New Roman" w:hAnsi="Times New Roman" w:cs="Times New Roman"/>
          <w:color w:val="1F497D" w:themeColor="text2"/>
          <w:sz w:val="20"/>
          <w:szCs w:val="20"/>
          <w:lang w:val="en-GB"/>
        </w:rPr>
        <w:t>.</w:t>
      </w:r>
    </w:p>
    <w:p w14:paraId="1836E71C" w14:textId="7A3F54B0" w:rsidR="00825C43" w:rsidRPr="008E1776" w:rsidRDefault="00825C43" w:rsidP="008E1776">
      <w:pPr>
        <w:pStyle w:val="ListParagraph"/>
        <w:numPr>
          <w:ilvl w:val="0"/>
          <w:numId w:val="5"/>
        </w:numPr>
        <w:spacing w:after="0" w:line="240" w:lineRule="auto"/>
        <w:jc w:val="both"/>
        <w:rPr>
          <w:rFonts w:ascii="Times New Roman" w:hAnsi="Times New Roman" w:cs="Times New Roman"/>
          <w:color w:val="1F497D" w:themeColor="text2"/>
          <w:sz w:val="20"/>
          <w:szCs w:val="20"/>
          <w:lang w:val="en-GB"/>
        </w:rPr>
      </w:pPr>
      <w:r w:rsidRPr="008E1776">
        <w:rPr>
          <w:rFonts w:ascii="Times New Roman" w:hAnsi="Times New Roman" w:cs="Times New Roman"/>
          <w:color w:val="1F497D" w:themeColor="text2"/>
          <w:sz w:val="20"/>
          <w:szCs w:val="20"/>
          <w:lang w:val="en-GB"/>
        </w:rPr>
        <w:t xml:space="preserve">Accepted members will be notified within the following 4 weeks (from the approval date by the </w:t>
      </w:r>
      <w:proofErr w:type="spellStart"/>
      <w:r w:rsidRPr="008E1776">
        <w:rPr>
          <w:rFonts w:ascii="Times New Roman" w:hAnsi="Times New Roman" w:cs="Times New Roman"/>
          <w:color w:val="1F497D" w:themeColor="text2"/>
          <w:sz w:val="20"/>
          <w:szCs w:val="20"/>
          <w:lang w:val="en-GB"/>
        </w:rPr>
        <w:t>ESReDA</w:t>
      </w:r>
      <w:proofErr w:type="spellEnd"/>
      <w:r w:rsidRPr="008E1776">
        <w:rPr>
          <w:rFonts w:ascii="Times New Roman" w:hAnsi="Times New Roman" w:cs="Times New Roman"/>
          <w:color w:val="1F497D" w:themeColor="text2"/>
          <w:sz w:val="20"/>
          <w:szCs w:val="20"/>
          <w:lang w:val="en-GB"/>
        </w:rPr>
        <w:t xml:space="preserve"> GA). </w:t>
      </w:r>
    </w:p>
    <w:p w14:paraId="0D4CD0A7"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56ED41FA" w14:textId="77777777" w:rsidR="00825C43" w:rsidRPr="00825C43" w:rsidRDefault="00825C43" w:rsidP="008E177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A copy of the statutes is joined (English version). The French version of the statutes is the official one. </w:t>
      </w:r>
      <w:proofErr w:type="spellStart"/>
      <w:r w:rsidRPr="00825C43">
        <w:rPr>
          <w:rFonts w:ascii="Times New Roman" w:hAnsi="Times New Roman" w:cs="Times New Roman"/>
          <w:color w:val="1F497D" w:themeColor="text2"/>
          <w:sz w:val="20"/>
          <w:szCs w:val="20"/>
          <w:lang w:val="en-GB"/>
        </w:rPr>
        <w:t>ESReDA</w:t>
      </w:r>
      <w:proofErr w:type="spellEnd"/>
      <w:r w:rsidRPr="00825C43">
        <w:rPr>
          <w:rFonts w:ascii="Times New Roman" w:hAnsi="Times New Roman" w:cs="Times New Roman"/>
          <w:color w:val="1F497D" w:themeColor="text2"/>
          <w:sz w:val="20"/>
          <w:szCs w:val="20"/>
          <w:lang w:val="en-GB"/>
        </w:rPr>
        <w:t xml:space="preserve"> Association is declared under the control of the Belgium Law.</w:t>
      </w:r>
    </w:p>
    <w:p w14:paraId="6708ED35"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5C80FED7" w14:textId="77777777" w:rsid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1F79372" w14:textId="77777777" w:rsidR="00EE1926" w:rsidRPr="00825C43" w:rsidRDefault="00EE1926" w:rsidP="00825C43">
      <w:pPr>
        <w:spacing w:after="0" w:line="240" w:lineRule="auto"/>
        <w:contextualSpacing/>
        <w:rPr>
          <w:rFonts w:ascii="Times New Roman" w:hAnsi="Times New Roman" w:cs="Times New Roman"/>
          <w:color w:val="1F497D" w:themeColor="text2"/>
          <w:sz w:val="20"/>
          <w:szCs w:val="20"/>
          <w:lang w:val="en-GB"/>
        </w:rPr>
      </w:pPr>
    </w:p>
    <w:p w14:paraId="5BBD7038"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0D8706B0" w14:textId="77777777" w:rsidR="00825C43" w:rsidRPr="008E1776" w:rsidRDefault="00825C43" w:rsidP="00825C43">
      <w:pPr>
        <w:spacing w:after="0" w:line="240" w:lineRule="auto"/>
        <w:contextualSpacing/>
        <w:rPr>
          <w:rFonts w:ascii="Times New Roman" w:hAnsi="Times New Roman" w:cs="Times New Roman"/>
          <w:b/>
          <w:color w:val="1F497D" w:themeColor="text2"/>
          <w:sz w:val="24"/>
          <w:szCs w:val="24"/>
          <w:lang w:val="en-GB"/>
        </w:rPr>
      </w:pPr>
      <w:proofErr w:type="spellStart"/>
      <w:r w:rsidRPr="008E1776">
        <w:rPr>
          <w:rFonts w:ascii="Times New Roman" w:hAnsi="Times New Roman" w:cs="Times New Roman"/>
          <w:b/>
          <w:color w:val="1F497D" w:themeColor="text2"/>
          <w:sz w:val="24"/>
          <w:szCs w:val="24"/>
          <w:lang w:val="en-GB"/>
        </w:rPr>
        <w:t>ESReDA</w:t>
      </w:r>
      <w:proofErr w:type="spellEnd"/>
      <w:r w:rsidRPr="008E1776">
        <w:rPr>
          <w:rFonts w:ascii="Times New Roman" w:hAnsi="Times New Roman" w:cs="Times New Roman"/>
          <w:b/>
          <w:color w:val="1F497D" w:themeColor="text2"/>
          <w:sz w:val="24"/>
          <w:szCs w:val="24"/>
          <w:lang w:val="en-GB"/>
        </w:rPr>
        <w:t xml:space="preserve"> Board of Directors (</w:t>
      </w:r>
      <w:proofErr w:type="spellStart"/>
      <w:r w:rsidRPr="008E1776">
        <w:rPr>
          <w:rFonts w:ascii="Times New Roman" w:hAnsi="Times New Roman" w:cs="Times New Roman"/>
          <w:b/>
          <w:color w:val="1F497D" w:themeColor="text2"/>
          <w:sz w:val="24"/>
          <w:szCs w:val="24"/>
          <w:lang w:val="en-GB"/>
        </w:rPr>
        <w:t>BoD</w:t>
      </w:r>
      <w:proofErr w:type="spellEnd"/>
      <w:r w:rsidRPr="008E1776">
        <w:rPr>
          <w:rFonts w:ascii="Times New Roman" w:hAnsi="Times New Roman" w:cs="Times New Roman"/>
          <w:b/>
          <w:color w:val="1F497D" w:themeColor="text2"/>
          <w:sz w:val="24"/>
          <w:szCs w:val="24"/>
          <w:lang w:val="en-GB"/>
        </w:rPr>
        <w:t>)</w:t>
      </w:r>
    </w:p>
    <w:p w14:paraId="10184876" w14:textId="21A14702" w:rsidR="00825C43" w:rsidRPr="008E1776" w:rsidRDefault="00825C43" w:rsidP="00825C43">
      <w:pPr>
        <w:spacing w:after="0" w:line="240" w:lineRule="auto"/>
        <w:contextualSpacing/>
        <w:rPr>
          <w:rFonts w:ascii="Times New Roman" w:hAnsi="Times New Roman" w:cs="Times New Roman"/>
          <w:b/>
          <w:color w:val="1F497D" w:themeColor="text2"/>
          <w:sz w:val="20"/>
          <w:szCs w:val="20"/>
          <w:lang w:val="en-GB"/>
        </w:rPr>
      </w:pPr>
      <w:r w:rsidRPr="008E1776">
        <w:rPr>
          <w:rFonts w:ascii="Times New Roman" w:hAnsi="Times New Roman" w:cs="Times New Roman"/>
          <w:b/>
          <w:color w:val="1F497D" w:themeColor="text2"/>
          <w:sz w:val="20"/>
          <w:szCs w:val="20"/>
          <w:lang w:val="en-GB"/>
        </w:rPr>
        <w:t xml:space="preserve">Elected </w:t>
      </w:r>
      <w:r w:rsidR="00B84E26">
        <w:rPr>
          <w:rFonts w:ascii="Times New Roman" w:hAnsi="Times New Roman" w:cs="Times New Roman"/>
          <w:b/>
          <w:color w:val="1F497D" w:themeColor="text2"/>
          <w:sz w:val="20"/>
          <w:szCs w:val="20"/>
          <w:lang w:val="en-GB"/>
        </w:rPr>
        <w:t>in September</w:t>
      </w:r>
      <w:r w:rsidRPr="008E1776">
        <w:rPr>
          <w:rFonts w:ascii="Times New Roman" w:hAnsi="Times New Roman" w:cs="Times New Roman"/>
          <w:b/>
          <w:color w:val="1F497D" w:themeColor="text2"/>
          <w:sz w:val="20"/>
          <w:szCs w:val="20"/>
          <w:lang w:val="en-GB"/>
        </w:rPr>
        <w:t xml:space="preserve"> 20</w:t>
      </w:r>
      <w:r w:rsidR="00B84E26">
        <w:rPr>
          <w:rFonts w:ascii="Times New Roman" w:hAnsi="Times New Roman" w:cs="Times New Roman"/>
          <w:b/>
          <w:color w:val="1F497D" w:themeColor="text2"/>
          <w:sz w:val="20"/>
          <w:szCs w:val="20"/>
          <w:lang w:val="en-GB"/>
        </w:rPr>
        <w:t>20</w:t>
      </w:r>
      <w:r w:rsidRPr="008E1776">
        <w:rPr>
          <w:rFonts w:ascii="Times New Roman" w:hAnsi="Times New Roman" w:cs="Times New Roman"/>
          <w:b/>
          <w:color w:val="1F497D" w:themeColor="text2"/>
          <w:sz w:val="20"/>
          <w:szCs w:val="20"/>
          <w:lang w:val="en-GB"/>
        </w:rPr>
        <w:t xml:space="preserve"> for 2 years</w:t>
      </w:r>
    </w:p>
    <w:p w14:paraId="0EA08507"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3224C5BB" w14:textId="11B8309C"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President</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B84E26" w:rsidRPr="00825C43">
        <w:rPr>
          <w:rFonts w:ascii="Times New Roman" w:hAnsi="Times New Roman" w:cs="Times New Roman"/>
          <w:color w:val="1F497D" w:themeColor="text2"/>
          <w:sz w:val="20"/>
          <w:szCs w:val="20"/>
          <w:lang w:val="en-GB"/>
        </w:rPr>
        <w:t>Mohamed Eid</w:t>
      </w:r>
      <w:r w:rsidR="00B84E26">
        <w:rPr>
          <w:rFonts w:ascii="Times New Roman" w:hAnsi="Times New Roman" w:cs="Times New Roman"/>
          <w:color w:val="1F497D" w:themeColor="text2"/>
          <w:sz w:val="20"/>
          <w:szCs w:val="20"/>
          <w:lang w:val="en-GB"/>
        </w:rPr>
        <w:tab/>
      </w:r>
      <w:r w:rsidRPr="00825C43">
        <w:rPr>
          <w:rFonts w:ascii="Times New Roman" w:hAnsi="Times New Roman" w:cs="Times New Roman"/>
          <w:color w:val="1F497D" w:themeColor="text2"/>
          <w:sz w:val="20"/>
          <w:szCs w:val="20"/>
          <w:lang w:val="en-GB"/>
        </w:rPr>
        <w:tab/>
      </w:r>
      <w:proofErr w:type="spellStart"/>
      <w:r w:rsidR="00B84E26" w:rsidRPr="00B84E26">
        <w:rPr>
          <w:rFonts w:ascii="Times New Roman" w:hAnsi="Times New Roman" w:cs="Times New Roman"/>
          <w:color w:val="1F497D" w:themeColor="text2"/>
          <w:sz w:val="20"/>
          <w:szCs w:val="20"/>
          <w:lang w:val="en-GB"/>
        </w:rPr>
        <w:t>RiskLyse</w:t>
      </w:r>
      <w:proofErr w:type="spellEnd"/>
      <w:r w:rsidR="00B84E26" w:rsidRPr="00B84E26">
        <w:rPr>
          <w:rFonts w:ascii="Times New Roman" w:hAnsi="Times New Roman" w:cs="Times New Roman"/>
          <w:color w:val="1F497D" w:themeColor="text2"/>
          <w:sz w:val="20"/>
          <w:szCs w:val="20"/>
          <w:lang w:val="en-GB"/>
        </w:rPr>
        <w:t xml:space="preserve"> (France)</w:t>
      </w:r>
    </w:p>
    <w:p w14:paraId="605219AE" w14:textId="23F67863" w:rsidR="00F74E63" w:rsidRPr="00825C43" w:rsidRDefault="00825C43" w:rsidP="00F74E6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Vice President</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F74E63" w:rsidRPr="00825C43">
        <w:rPr>
          <w:rFonts w:ascii="Times New Roman" w:hAnsi="Times New Roman" w:cs="Times New Roman"/>
          <w:color w:val="1F497D" w:themeColor="text2"/>
          <w:sz w:val="20"/>
          <w:szCs w:val="20"/>
          <w:lang w:val="en-GB"/>
        </w:rPr>
        <w:t>Antonio Sola</w:t>
      </w:r>
      <w:r w:rsidR="00F74E63" w:rsidRPr="00825C43">
        <w:rPr>
          <w:rFonts w:ascii="Times New Roman" w:hAnsi="Times New Roman" w:cs="Times New Roman"/>
          <w:color w:val="1F497D" w:themeColor="text2"/>
          <w:sz w:val="20"/>
          <w:szCs w:val="20"/>
          <w:lang w:val="en-GB"/>
        </w:rPr>
        <w:tab/>
      </w:r>
      <w:r w:rsidR="00F74E63">
        <w:rPr>
          <w:rFonts w:ascii="Times New Roman" w:hAnsi="Times New Roman" w:cs="Times New Roman"/>
          <w:color w:val="1F497D" w:themeColor="text2"/>
          <w:sz w:val="20"/>
          <w:szCs w:val="20"/>
          <w:lang w:val="en-GB"/>
        </w:rPr>
        <w:tab/>
      </w:r>
      <w:proofErr w:type="spellStart"/>
      <w:r w:rsidR="00F74E63">
        <w:rPr>
          <w:rFonts w:ascii="Times New Roman" w:hAnsi="Times New Roman" w:cs="Times New Roman"/>
          <w:color w:val="1F497D" w:themeColor="text2"/>
          <w:sz w:val="20"/>
          <w:szCs w:val="20"/>
          <w:lang w:val="en-GB"/>
        </w:rPr>
        <w:t>Ingeman</w:t>
      </w:r>
      <w:proofErr w:type="spellEnd"/>
      <w:r w:rsidR="00F74E63">
        <w:rPr>
          <w:rFonts w:ascii="Times New Roman" w:hAnsi="Times New Roman" w:cs="Times New Roman"/>
          <w:color w:val="1F497D" w:themeColor="text2"/>
          <w:sz w:val="20"/>
          <w:szCs w:val="20"/>
          <w:lang w:val="en-GB"/>
        </w:rPr>
        <w:t xml:space="preserve"> (Spain</w:t>
      </w:r>
      <w:r w:rsidR="00F74E63" w:rsidRPr="00825C43">
        <w:rPr>
          <w:rFonts w:ascii="Times New Roman" w:hAnsi="Times New Roman" w:cs="Times New Roman"/>
          <w:color w:val="1F497D" w:themeColor="text2"/>
          <w:sz w:val="20"/>
          <w:szCs w:val="20"/>
          <w:lang w:val="en-GB"/>
        </w:rPr>
        <w:t>)</w:t>
      </w:r>
    </w:p>
    <w:p w14:paraId="0972ED59" w14:textId="38D3F339"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General Secretary</w:t>
      </w:r>
      <w:r w:rsidRPr="00825C43">
        <w:rPr>
          <w:rFonts w:ascii="Times New Roman" w:hAnsi="Times New Roman" w:cs="Times New Roman"/>
          <w:color w:val="1F497D" w:themeColor="text2"/>
          <w:sz w:val="20"/>
          <w:szCs w:val="20"/>
          <w:lang w:val="en-GB"/>
        </w:rPr>
        <w:tab/>
        <w:t xml:space="preserve">Inga </w:t>
      </w:r>
      <w:r w:rsidR="00F74E63">
        <w:rPr>
          <w:rFonts w:ascii="Times New Roman" w:hAnsi="Times New Roman" w:cs="Times New Roman"/>
          <w:color w:val="1F497D" w:themeColor="text2"/>
          <w:sz w:val="20"/>
          <w:szCs w:val="20"/>
          <w:lang w:val="en-GB"/>
        </w:rPr>
        <w:t>Šarūnienė</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F74E63" w:rsidRPr="00F74E63">
        <w:rPr>
          <w:rFonts w:ascii="Times New Roman" w:hAnsi="Times New Roman" w:cs="Times New Roman"/>
          <w:color w:val="1F497D" w:themeColor="text2"/>
          <w:sz w:val="20"/>
          <w:szCs w:val="20"/>
          <w:lang w:val="en-GB"/>
        </w:rPr>
        <w:t>Lithuanian Energy Institute (Lithuania)</w:t>
      </w:r>
    </w:p>
    <w:p w14:paraId="19081A1E" w14:textId="1A96ED9B"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Treasurer</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Pr="00825C43">
        <w:rPr>
          <w:rFonts w:ascii="Times New Roman" w:hAnsi="Times New Roman" w:cs="Times New Roman"/>
          <w:color w:val="1F497D" w:themeColor="text2"/>
          <w:sz w:val="20"/>
          <w:szCs w:val="20"/>
          <w:lang w:val="en-GB"/>
        </w:rPr>
        <w:t xml:space="preserve">Claude </w:t>
      </w:r>
      <w:proofErr w:type="spellStart"/>
      <w:r w:rsidRPr="00825C43">
        <w:rPr>
          <w:rFonts w:ascii="Times New Roman" w:hAnsi="Times New Roman" w:cs="Times New Roman"/>
          <w:color w:val="1F497D" w:themeColor="text2"/>
          <w:sz w:val="20"/>
          <w:szCs w:val="20"/>
          <w:lang w:val="en-GB"/>
        </w:rPr>
        <w:t>Degrave</w:t>
      </w:r>
      <w:proofErr w:type="spellEnd"/>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proofErr w:type="spellStart"/>
      <w:r w:rsidR="00F74E63">
        <w:rPr>
          <w:rFonts w:ascii="Times New Roman" w:hAnsi="Times New Roman" w:cs="Times New Roman"/>
          <w:color w:val="1F497D" w:themeColor="text2"/>
          <w:sz w:val="20"/>
          <w:szCs w:val="20"/>
          <w:lang w:val="en-GB"/>
        </w:rPr>
        <w:t>ESReDA</w:t>
      </w:r>
      <w:proofErr w:type="spellEnd"/>
      <w:r w:rsidR="00F74E63">
        <w:rPr>
          <w:rFonts w:ascii="Times New Roman" w:hAnsi="Times New Roman" w:cs="Times New Roman"/>
          <w:color w:val="1F497D" w:themeColor="text2"/>
          <w:sz w:val="20"/>
          <w:szCs w:val="20"/>
          <w:lang w:val="en-GB"/>
        </w:rPr>
        <w:t xml:space="preserve"> (France</w:t>
      </w:r>
      <w:r w:rsidRPr="00825C43">
        <w:rPr>
          <w:rFonts w:ascii="Times New Roman" w:hAnsi="Times New Roman" w:cs="Times New Roman"/>
          <w:color w:val="1F497D" w:themeColor="text2"/>
          <w:sz w:val="20"/>
          <w:szCs w:val="20"/>
          <w:lang w:val="en-GB"/>
        </w:rPr>
        <w:t>)</w:t>
      </w:r>
    </w:p>
    <w:p w14:paraId="66DEBFDF"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0A73B916"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E786BE3" w14:textId="46896CCA"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Members</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Pr="00825C43">
        <w:rPr>
          <w:rFonts w:ascii="Times New Roman" w:hAnsi="Times New Roman" w:cs="Times New Roman"/>
          <w:color w:val="1F497D" w:themeColor="text2"/>
          <w:sz w:val="20"/>
          <w:szCs w:val="20"/>
          <w:lang w:val="en-GB"/>
        </w:rPr>
        <w:t xml:space="preserve">Nicolas Dechy </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F74E63">
        <w:rPr>
          <w:rFonts w:ascii="Times New Roman" w:hAnsi="Times New Roman" w:cs="Times New Roman"/>
          <w:color w:val="1F497D" w:themeColor="text2"/>
          <w:sz w:val="20"/>
          <w:szCs w:val="20"/>
          <w:lang w:val="en-GB"/>
        </w:rPr>
        <w:t>IRSN (France</w:t>
      </w:r>
      <w:r w:rsidRPr="00825C43">
        <w:rPr>
          <w:rFonts w:ascii="Times New Roman" w:hAnsi="Times New Roman" w:cs="Times New Roman"/>
          <w:color w:val="1F497D" w:themeColor="text2"/>
          <w:sz w:val="20"/>
          <w:szCs w:val="20"/>
          <w:lang w:val="en-GB"/>
        </w:rPr>
        <w:t>)</w:t>
      </w:r>
    </w:p>
    <w:p w14:paraId="6CCFE17E" w14:textId="7CA2F272"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Pr="00825C43">
        <w:rPr>
          <w:rFonts w:ascii="Times New Roman" w:hAnsi="Times New Roman" w:cs="Times New Roman"/>
          <w:color w:val="1F497D" w:themeColor="text2"/>
          <w:sz w:val="20"/>
          <w:szCs w:val="20"/>
          <w:lang w:val="en-GB"/>
        </w:rPr>
        <w:t xml:space="preserve">Micaela </w:t>
      </w:r>
      <w:proofErr w:type="spellStart"/>
      <w:r w:rsidRPr="00825C43">
        <w:rPr>
          <w:rFonts w:ascii="Times New Roman" w:hAnsi="Times New Roman" w:cs="Times New Roman"/>
          <w:color w:val="1F497D" w:themeColor="text2"/>
          <w:sz w:val="20"/>
          <w:szCs w:val="20"/>
          <w:lang w:val="en-GB"/>
        </w:rPr>
        <w:t>Dem</w:t>
      </w:r>
      <w:r w:rsidR="00F74E63">
        <w:rPr>
          <w:rFonts w:ascii="Times New Roman" w:hAnsi="Times New Roman" w:cs="Times New Roman"/>
          <w:color w:val="1F497D" w:themeColor="text2"/>
          <w:sz w:val="20"/>
          <w:szCs w:val="20"/>
          <w:lang w:val="en-GB"/>
        </w:rPr>
        <w:t>ichela</w:t>
      </w:r>
      <w:proofErr w:type="spellEnd"/>
      <w:r w:rsidR="00F74E63">
        <w:rPr>
          <w:rFonts w:ascii="Times New Roman" w:hAnsi="Times New Roman" w:cs="Times New Roman"/>
          <w:color w:val="1F497D" w:themeColor="text2"/>
          <w:sz w:val="20"/>
          <w:szCs w:val="20"/>
          <w:lang w:val="en-GB"/>
        </w:rPr>
        <w:tab/>
      </w:r>
      <w:proofErr w:type="spellStart"/>
      <w:r w:rsidR="00F74E63">
        <w:rPr>
          <w:rFonts w:ascii="Times New Roman" w:hAnsi="Times New Roman" w:cs="Times New Roman"/>
          <w:color w:val="1F497D" w:themeColor="text2"/>
          <w:sz w:val="20"/>
          <w:szCs w:val="20"/>
          <w:lang w:val="en-GB"/>
        </w:rPr>
        <w:t>Politecnico</w:t>
      </w:r>
      <w:proofErr w:type="spellEnd"/>
      <w:r w:rsidR="00F74E63">
        <w:rPr>
          <w:rFonts w:ascii="Times New Roman" w:hAnsi="Times New Roman" w:cs="Times New Roman"/>
          <w:color w:val="1F497D" w:themeColor="text2"/>
          <w:sz w:val="20"/>
          <w:szCs w:val="20"/>
          <w:lang w:val="en-GB"/>
        </w:rPr>
        <w:t xml:space="preserve"> di Torino (Italy</w:t>
      </w:r>
      <w:r w:rsidRPr="00825C43">
        <w:rPr>
          <w:rFonts w:ascii="Times New Roman" w:hAnsi="Times New Roman" w:cs="Times New Roman"/>
          <w:color w:val="1F497D" w:themeColor="text2"/>
          <w:sz w:val="20"/>
          <w:szCs w:val="20"/>
          <w:lang w:val="en-GB"/>
        </w:rPr>
        <w:t>)</w:t>
      </w:r>
    </w:p>
    <w:p w14:paraId="7E0A8C8A" w14:textId="76919E5E" w:rsid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B84E26" w:rsidRPr="00B84E26">
        <w:rPr>
          <w:rFonts w:ascii="Times New Roman" w:hAnsi="Times New Roman" w:cs="Times New Roman"/>
          <w:color w:val="1F497D" w:themeColor="text2"/>
          <w:sz w:val="20"/>
          <w:szCs w:val="20"/>
          <w:lang w:val="en-GB"/>
        </w:rPr>
        <w:t xml:space="preserve">Siegfried </w:t>
      </w:r>
      <w:proofErr w:type="spellStart"/>
      <w:r w:rsidR="00B84E26" w:rsidRPr="00B84E26">
        <w:rPr>
          <w:rFonts w:ascii="Times New Roman" w:hAnsi="Times New Roman" w:cs="Times New Roman"/>
          <w:color w:val="1F497D" w:themeColor="text2"/>
          <w:sz w:val="20"/>
          <w:szCs w:val="20"/>
          <w:lang w:val="en-GB"/>
        </w:rPr>
        <w:t>Eisinger</w:t>
      </w:r>
      <w:proofErr w:type="spellEnd"/>
      <w:r w:rsidR="00B84E26" w:rsidRPr="00B84E26">
        <w:rPr>
          <w:rFonts w:ascii="Times New Roman" w:hAnsi="Times New Roman" w:cs="Times New Roman"/>
          <w:color w:val="1F497D" w:themeColor="text2"/>
          <w:sz w:val="20"/>
          <w:szCs w:val="20"/>
          <w:lang w:val="en-GB"/>
        </w:rPr>
        <w:tab/>
        <w:t>DNV-GL (Norway)</w:t>
      </w:r>
    </w:p>
    <w:p w14:paraId="3298D5A9" w14:textId="19241D9F" w:rsidR="00B84E26" w:rsidRPr="00825C43" w:rsidRDefault="00B84E26" w:rsidP="00B84E26">
      <w:pPr>
        <w:spacing w:after="0" w:line="240" w:lineRule="auto"/>
        <w:ind w:left="2592"/>
        <w:contextualSpacing/>
        <w:rPr>
          <w:rFonts w:ascii="Times New Roman" w:hAnsi="Times New Roman" w:cs="Times New Roman"/>
          <w:color w:val="1F497D" w:themeColor="text2"/>
          <w:sz w:val="20"/>
          <w:szCs w:val="20"/>
          <w:lang w:val="en-GB"/>
        </w:rPr>
      </w:pPr>
      <w:r w:rsidRPr="00B84E26">
        <w:rPr>
          <w:rFonts w:ascii="Times New Roman" w:hAnsi="Times New Roman" w:cs="Times New Roman"/>
          <w:color w:val="1F497D" w:themeColor="text2"/>
          <w:sz w:val="20"/>
          <w:szCs w:val="20"/>
          <w:lang w:val="en-GB"/>
        </w:rPr>
        <w:t>Karol Kowal</w:t>
      </w:r>
      <w:r w:rsidRPr="00B84E26">
        <w:rPr>
          <w:rFonts w:ascii="Times New Roman" w:hAnsi="Times New Roman" w:cs="Times New Roman"/>
          <w:color w:val="1F497D" w:themeColor="text2"/>
          <w:sz w:val="20"/>
          <w:szCs w:val="20"/>
          <w:lang w:val="en-GB"/>
        </w:rPr>
        <w:tab/>
      </w:r>
      <w:r>
        <w:rPr>
          <w:rFonts w:ascii="Times New Roman" w:hAnsi="Times New Roman" w:cs="Times New Roman"/>
          <w:color w:val="1F497D" w:themeColor="text2"/>
          <w:sz w:val="20"/>
          <w:szCs w:val="20"/>
          <w:lang w:val="en-GB"/>
        </w:rPr>
        <w:tab/>
      </w:r>
      <w:r w:rsidRPr="00B84E26">
        <w:rPr>
          <w:rFonts w:ascii="Times New Roman" w:hAnsi="Times New Roman" w:cs="Times New Roman"/>
          <w:color w:val="1F497D" w:themeColor="text2"/>
          <w:sz w:val="20"/>
          <w:szCs w:val="20"/>
          <w:lang w:val="en-GB"/>
        </w:rPr>
        <w:t>NCBJ (Poland)</w:t>
      </w:r>
    </w:p>
    <w:p w14:paraId="1B97DE71" w14:textId="354968C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Pr="00825C43">
        <w:rPr>
          <w:rFonts w:ascii="Times New Roman" w:hAnsi="Times New Roman" w:cs="Times New Roman"/>
          <w:color w:val="1F497D" w:themeColor="text2"/>
          <w:sz w:val="20"/>
          <w:szCs w:val="20"/>
          <w:lang w:val="en-GB"/>
        </w:rPr>
        <w:t>Matthew Revie</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Pr="00825C43">
        <w:rPr>
          <w:rFonts w:ascii="Times New Roman" w:hAnsi="Times New Roman" w:cs="Times New Roman"/>
          <w:color w:val="1F497D" w:themeColor="text2"/>
          <w:sz w:val="20"/>
          <w:szCs w:val="20"/>
          <w:lang w:val="en-GB"/>
        </w:rPr>
        <w:t>Strathclyde University (GB)</w:t>
      </w:r>
    </w:p>
    <w:p w14:paraId="2C3D53FE" w14:textId="6B941B6A" w:rsidR="00825C43" w:rsidRPr="00825C43" w:rsidRDefault="00825C43" w:rsidP="00B84E26">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00F74E63" w:rsidRPr="00F74E63">
        <w:rPr>
          <w:rFonts w:ascii="Times New Roman" w:hAnsi="Times New Roman" w:cs="Times New Roman"/>
          <w:color w:val="1F497D" w:themeColor="text2"/>
          <w:sz w:val="20"/>
          <w:szCs w:val="20"/>
          <w:lang w:val="en-GB"/>
        </w:rPr>
        <w:t xml:space="preserve">Kaisa </w:t>
      </w:r>
      <w:proofErr w:type="spellStart"/>
      <w:r w:rsidR="00F74E63" w:rsidRPr="00F74E63">
        <w:rPr>
          <w:rFonts w:ascii="Times New Roman" w:hAnsi="Times New Roman" w:cs="Times New Roman"/>
          <w:color w:val="1F497D" w:themeColor="text2"/>
          <w:sz w:val="20"/>
          <w:szCs w:val="20"/>
          <w:lang w:val="en-GB"/>
        </w:rPr>
        <w:t>Simola</w:t>
      </w:r>
      <w:proofErr w:type="spellEnd"/>
      <w:r w:rsidR="00F74E63" w:rsidRPr="00F74E63">
        <w:rPr>
          <w:rFonts w:ascii="Times New Roman" w:hAnsi="Times New Roman" w:cs="Times New Roman"/>
          <w:color w:val="1F497D" w:themeColor="text2"/>
          <w:sz w:val="20"/>
          <w:szCs w:val="20"/>
          <w:lang w:val="en-GB"/>
        </w:rPr>
        <w:tab/>
      </w:r>
      <w:r w:rsidR="00F74E63">
        <w:rPr>
          <w:rFonts w:ascii="Times New Roman" w:hAnsi="Times New Roman" w:cs="Times New Roman"/>
          <w:color w:val="1F497D" w:themeColor="text2"/>
          <w:sz w:val="20"/>
          <w:szCs w:val="20"/>
          <w:lang w:val="en-GB"/>
        </w:rPr>
        <w:tab/>
      </w:r>
      <w:r w:rsidR="00F74E63" w:rsidRPr="00F74E63">
        <w:rPr>
          <w:rFonts w:ascii="Times New Roman" w:hAnsi="Times New Roman" w:cs="Times New Roman"/>
          <w:color w:val="1F497D" w:themeColor="text2"/>
          <w:sz w:val="20"/>
          <w:szCs w:val="20"/>
          <w:lang w:val="en-GB"/>
        </w:rPr>
        <w:t xml:space="preserve">EC JRC </w:t>
      </w:r>
      <w:proofErr w:type="spellStart"/>
      <w:r w:rsidR="00F74E63" w:rsidRPr="00F74E63">
        <w:rPr>
          <w:rFonts w:ascii="Times New Roman" w:hAnsi="Times New Roman" w:cs="Times New Roman"/>
          <w:color w:val="1F497D" w:themeColor="text2"/>
          <w:sz w:val="20"/>
          <w:szCs w:val="20"/>
          <w:lang w:val="en-GB"/>
        </w:rPr>
        <w:t>Petten</w:t>
      </w:r>
      <w:proofErr w:type="spellEnd"/>
      <w:r w:rsidR="00F74E63" w:rsidRPr="00F74E63">
        <w:rPr>
          <w:rFonts w:ascii="Times New Roman" w:hAnsi="Times New Roman" w:cs="Times New Roman"/>
          <w:color w:val="1F497D" w:themeColor="text2"/>
          <w:sz w:val="20"/>
          <w:szCs w:val="20"/>
          <w:lang w:val="en-GB"/>
        </w:rPr>
        <w:t xml:space="preserve"> (the Netherlands)</w:t>
      </w:r>
    </w:p>
    <w:p w14:paraId="47CC00EE" w14:textId="04E73480" w:rsid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r w:rsidRPr="00825C43">
        <w:rPr>
          <w:rFonts w:ascii="Times New Roman" w:hAnsi="Times New Roman" w:cs="Times New Roman"/>
          <w:color w:val="1F497D" w:themeColor="text2"/>
          <w:sz w:val="20"/>
          <w:szCs w:val="20"/>
          <w:lang w:val="en-GB"/>
        </w:rPr>
        <w:t>John Stoop</w:t>
      </w:r>
      <w:r w:rsidRPr="00825C43">
        <w:rPr>
          <w:rFonts w:ascii="Times New Roman" w:hAnsi="Times New Roman" w:cs="Times New Roman"/>
          <w:color w:val="1F497D" w:themeColor="text2"/>
          <w:sz w:val="20"/>
          <w:szCs w:val="20"/>
          <w:lang w:val="en-GB"/>
        </w:rPr>
        <w:tab/>
      </w:r>
      <w:r w:rsidR="008E1776">
        <w:rPr>
          <w:rFonts w:ascii="Times New Roman" w:hAnsi="Times New Roman" w:cs="Times New Roman"/>
          <w:color w:val="1F497D" w:themeColor="text2"/>
          <w:sz w:val="20"/>
          <w:szCs w:val="20"/>
          <w:lang w:val="en-GB"/>
        </w:rPr>
        <w:tab/>
      </w:r>
      <w:proofErr w:type="spellStart"/>
      <w:r w:rsidR="00F74E63" w:rsidRPr="00F74E63">
        <w:rPr>
          <w:rFonts w:ascii="Times New Roman" w:hAnsi="Times New Roman" w:cs="Times New Roman"/>
          <w:color w:val="1F497D" w:themeColor="text2"/>
          <w:sz w:val="20"/>
          <w:szCs w:val="20"/>
          <w:lang w:val="en-GB"/>
        </w:rPr>
        <w:t>Kindunos</w:t>
      </w:r>
      <w:proofErr w:type="spellEnd"/>
      <w:r w:rsidR="00F74E63" w:rsidRPr="00F74E63">
        <w:rPr>
          <w:rFonts w:ascii="Times New Roman" w:hAnsi="Times New Roman" w:cs="Times New Roman"/>
          <w:color w:val="1F497D" w:themeColor="text2"/>
          <w:sz w:val="20"/>
          <w:szCs w:val="20"/>
          <w:lang w:val="en-GB"/>
        </w:rPr>
        <w:t xml:space="preserve"> (the Netherlands)</w:t>
      </w:r>
    </w:p>
    <w:p w14:paraId="663D0967" w14:textId="78B9716F" w:rsidR="00F74E63" w:rsidRPr="00825C43" w:rsidRDefault="00F74E63" w:rsidP="00825C43">
      <w:pPr>
        <w:spacing w:after="0" w:line="240" w:lineRule="auto"/>
        <w:contextualSpacing/>
        <w:rPr>
          <w:rFonts w:ascii="Times New Roman" w:hAnsi="Times New Roman" w:cs="Times New Roman"/>
          <w:color w:val="1F497D" w:themeColor="text2"/>
          <w:sz w:val="20"/>
          <w:szCs w:val="20"/>
          <w:lang w:val="en-GB"/>
        </w:rPr>
      </w:pPr>
      <w:r>
        <w:rPr>
          <w:rFonts w:ascii="Times New Roman" w:hAnsi="Times New Roman" w:cs="Times New Roman"/>
          <w:color w:val="1F497D" w:themeColor="text2"/>
          <w:sz w:val="20"/>
          <w:szCs w:val="20"/>
          <w:lang w:val="en-GB"/>
        </w:rPr>
        <w:tab/>
      </w:r>
      <w:r>
        <w:rPr>
          <w:rFonts w:ascii="Times New Roman" w:hAnsi="Times New Roman" w:cs="Times New Roman"/>
          <w:color w:val="1F497D" w:themeColor="text2"/>
          <w:sz w:val="20"/>
          <w:szCs w:val="20"/>
          <w:lang w:val="en-GB"/>
        </w:rPr>
        <w:tab/>
      </w:r>
      <w:r w:rsidRPr="00F74E63">
        <w:rPr>
          <w:rFonts w:ascii="Times New Roman" w:hAnsi="Times New Roman" w:cs="Times New Roman"/>
          <w:color w:val="1F497D" w:themeColor="text2"/>
          <w:sz w:val="20"/>
          <w:szCs w:val="20"/>
          <w:lang w:val="en-GB"/>
        </w:rPr>
        <w:t xml:space="preserve">Agnieszka </w:t>
      </w:r>
      <w:proofErr w:type="spellStart"/>
      <w:r w:rsidRPr="00F74E63">
        <w:rPr>
          <w:rFonts w:ascii="Times New Roman" w:hAnsi="Times New Roman" w:cs="Times New Roman"/>
          <w:color w:val="1F497D" w:themeColor="text2"/>
          <w:sz w:val="20"/>
          <w:szCs w:val="20"/>
          <w:lang w:val="en-GB"/>
        </w:rPr>
        <w:t>Tubis</w:t>
      </w:r>
      <w:proofErr w:type="spellEnd"/>
      <w:r w:rsidRPr="00F74E63">
        <w:rPr>
          <w:rFonts w:ascii="Times New Roman" w:hAnsi="Times New Roman" w:cs="Times New Roman"/>
          <w:color w:val="1F497D" w:themeColor="text2"/>
          <w:sz w:val="20"/>
          <w:szCs w:val="20"/>
          <w:lang w:val="en-GB"/>
        </w:rPr>
        <w:tab/>
        <w:t>Wroclaw University (Poland)</w:t>
      </w:r>
    </w:p>
    <w:p w14:paraId="784C7323"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27EA0D43"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 </w:t>
      </w:r>
    </w:p>
    <w:p w14:paraId="590B8D71"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2B3E1A8B"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088D0EF5" w14:textId="4D2F39ED" w:rsidR="00EE1926" w:rsidRDefault="00EE1926">
      <w:pPr>
        <w:rPr>
          <w:rFonts w:ascii="Times New Roman" w:hAnsi="Times New Roman" w:cs="Times New Roman"/>
          <w:color w:val="1F497D" w:themeColor="text2"/>
          <w:sz w:val="20"/>
          <w:szCs w:val="20"/>
          <w:lang w:val="en-GB"/>
        </w:rPr>
      </w:pPr>
      <w:r>
        <w:rPr>
          <w:rFonts w:ascii="Times New Roman" w:hAnsi="Times New Roman" w:cs="Times New Roman"/>
          <w:color w:val="1F497D" w:themeColor="text2"/>
          <w:sz w:val="20"/>
          <w:szCs w:val="20"/>
          <w:lang w:val="en-GB"/>
        </w:rPr>
        <w:br w:type="page"/>
      </w:r>
    </w:p>
    <w:p w14:paraId="27CE0633"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268372EB" w14:textId="77777777" w:rsidR="00825C43" w:rsidRPr="00EE1926" w:rsidRDefault="00825C43" w:rsidP="00EE1926">
      <w:pPr>
        <w:spacing w:before="360" w:after="0" w:line="240" w:lineRule="auto"/>
        <w:rPr>
          <w:rFonts w:ascii="Times New Roman" w:hAnsi="Times New Roman" w:cs="Times New Roman"/>
          <w:b/>
          <w:color w:val="1F497D" w:themeColor="text2"/>
          <w:sz w:val="20"/>
          <w:szCs w:val="20"/>
          <w:u w:val="single"/>
          <w:lang w:val="en-GB"/>
        </w:rPr>
      </w:pPr>
      <w:r w:rsidRPr="00EE1926">
        <w:rPr>
          <w:rFonts w:ascii="Times New Roman" w:hAnsi="Times New Roman" w:cs="Times New Roman"/>
          <w:b/>
          <w:color w:val="1F497D" w:themeColor="text2"/>
          <w:sz w:val="20"/>
          <w:szCs w:val="20"/>
          <w:u w:val="single"/>
          <w:lang w:val="en-GB"/>
        </w:rPr>
        <w:t>Membership</w:t>
      </w:r>
    </w:p>
    <w:p w14:paraId="1BDC77C4"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3EB5E3C"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278B214E" w14:textId="77777777" w:rsidR="00825C43" w:rsidRPr="00EE1926" w:rsidRDefault="00825C43" w:rsidP="00825C43">
      <w:pPr>
        <w:spacing w:after="0" w:line="240" w:lineRule="auto"/>
        <w:contextualSpacing/>
        <w:rPr>
          <w:rFonts w:ascii="Times New Roman" w:hAnsi="Times New Roman" w:cs="Times New Roman"/>
          <w:b/>
          <w:color w:val="1F497D" w:themeColor="text2"/>
          <w:sz w:val="20"/>
          <w:szCs w:val="20"/>
          <w:u w:val="single"/>
          <w:lang w:val="en-GB"/>
        </w:rPr>
      </w:pPr>
      <w:r w:rsidRPr="00EE1926">
        <w:rPr>
          <w:rFonts w:ascii="Times New Roman" w:hAnsi="Times New Roman" w:cs="Times New Roman"/>
          <w:b/>
          <w:color w:val="1F497D" w:themeColor="text2"/>
          <w:sz w:val="20"/>
          <w:szCs w:val="20"/>
          <w:u w:val="single"/>
          <w:lang w:val="en-GB"/>
        </w:rPr>
        <w:t>Article 4: Categories of Members</w:t>
      </w:r>
    </w:p>
    <w:p w14:paraId="1F896A68"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 Association consists of:</w:t>
      </w:r>
    </w:p>
    <w:p w14:paraId="75C3CCAD"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3901230" w14:textId="77777777" w:rsidR="00825C43" w:rsidRPr="00EE1926" w:rsidRDefault="00825C43" w:rsidP="00825C43">
      <w:pPr>
        <w:spacing w:after="0" w:line="240" w:lineRule="auto"/>
        <w:contextualSpacing/>
        <w:rPr>
          <w:rFonts w:ascii="Times New Roman" w:hAnsi="Times New Roman" w:cs="Times New Roman"/>
          <w:b/>
          <w:i/>
          <w:color w:val="1F497D" w:themeColor="text2"/>
          <w:sz w:val="20"/>
          <w:szCs w:val="20"/>
          <w:lang w:val="en-GB"/>
        </w:rPr>
      </w:pPr>
      <w:r w:rsidRPr="00EE1926">
        <w:rPr>
          <w:rFonts w:ascii="Times New Roman" w:hAnsi="Times New Roman" w:cs="Times New Roman"/>
          <w:b/>
          <w:i/>
          <w:color w:val="1F497D" w:themeColor="text2"/>
          <w:sz w:val="20"/>
          <w:szCs w:val="20"/>
          <w:lang w:val="en-GB"/>
        </w:rPr>
        <w:t xml:space="preserve">1° Effective Members </w:t>
      </w:r>
    </w:p>
    <w:p w14:paraId="7916B9B0"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7DE97AF"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Effective Members are subsequently referred to as “Effective Members”. Effective Members are legal entity or individuals. They have the right to vote and are eligible for the various functions of the Association.</w:t>
      </w:r>
    </w:p>
    <w:p w14:paraId="316E136E"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They pay an annual membership fee or render services, conform with the internal rules, to the Association.</w:t>
      </w:r>
    </w:p>
    <w:p w14:paraId="66EC2A5E"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0D2235F6" w14:textId="77777777" w:rsidR="00825C43" w:rsidRPr="00EE1926" w:rsidRDefault="00825C43" w:rsidP="00EE1926">
      <w:pPr>
        <w:spacing w:after="0" w:line="240" w:lineRule="auto"/>
        <w:contextualSpacing/>
        <w:jc w:val="both"/>
        <w:rPr>
          <w:rFonts w:ascii="Times New Roman" w:hAnsi="Times New Roman" w:cs="Times New Roman"/>
          <w:b/>
          <w:i/>
          <w:color w:val="1F497D" w:themeColor="text2"/>
          <w:sz w:val="20"/>
          <w:szCs w:val="20"/>
          <w:lang w:val="en-GB"/>
        </w:rPr>
      </w:pPr>
      <w:r w:rsidRPr="00EE1926">
        <w:rPr>
          <w:rFonts w:ascii="Times New Roman" w:hAnsi="Times New Roman" w:cs="Times New Roman"/>
          <w:b/>
          <w:i/>
          <w:color w:val="1F497D" w:themeColor="text2"/>
          <w:sz w:val="20"/>
          <w:szCs w:val="20"/>
          <w:lang w:val="en-GB"/>
        </w:rPr>
        <w:t>2° Associate membership</w:t>
      </w:r>
    </w:p>
    <w:p w14:paraId="747CE1BA"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75EC81B8"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 Associate Members can be legal entity or individuals. They participate to the project groups and are invited to join the General Assembly as mere observers. They are not entitled to voting rights and are not eligible.</w:t>
      </w:r>
    </w:p>
    <w:p w14:paraId="0D39784B"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70C87FE1" w14:textId="77777777" w:rsidR="00825C43" w:rsidRPr="00EE1926" w:rsidRDefault="00825C43" w:rsidP="00EE1926">
      <w:pPr>
        <w:spacing w:after="0" w:line="240" w:lineRule="auto"/>
        <w:contextualSpacing/>
        <w:jc w:val="both"/>
        <w:rPr>
          <w:rFonts w:ascii="Times New Roman" w:hAnsi="Times New Roman" w:cs="Times New Roman"/>
          <w:b/>
          <w:i/>
          <w:color w:val="1F497D" w:themeColor="text2"/>
          <w:sz w:val="20"/>
          <w:szCs w:val="20"/>
          <w:lang w:val="en-GB"/>
        </w:rPr>
      </w:pPr>
      <w:r w:rsidRPr="00EE1926">
        <w:rPr>
          <w:rFonts w:ascii="Times New Roman" w:hAnsi="Times New Roman" w:cs="Times New Roman"/>
          <w:b/>
          <w:i/>
          <w:color w:val="1F497D" w:themeColor="text2"/>
          <w:sz w:val="20"/>
          <w:szCs w:val="20"/>
          <w:lang w:val="en-GB"/>
        </w:rPr>
        <w:t>3° Sponsoring membership</w:t>
      </w:r>
    </w:p>
    <w:p w14:paraId="56DEC223"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3ACAAC08"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The </w:t>
      </w:r>
      <w:proofErr w:type="gramStart"/>
      <w:r w:rsidRPr="00825C43">
        <w:rPr>
          <w:rFonts w:ascii="Times New Roman" w:hAnsi="Times New Roman" w:cs="Times New Roman"/>
          <w:color w:val="1F497D" w:themeColor="text2"/>
          <w:sz w:val="20"/>
          <w:szCs w:val="20"/>
          <w:lang w:val="en-GB"/>
        </w:rPr>
        <w:t>Sponsoring  Members</w:t>
      </w:r>
      <w:proofErr w:type="gramEnd"/>
      <w:r w:rsidRPr="00825C43">
        <w:rPr>
          <w:rFonts w:ascii="Times New Roman" w:hAnsi="Times New Roman" w:cs="Times New Roman"/>
          <w:color w:val="1F497D" w:themeColor="text2"/>
          <w:sz w:val="20"/>
          <w:szCs w:val="20"/>
          <w:lang w:val="en-GB"/>
        </w:rPr>
        <w:t xml:space="preserve"> can be legal entity or individuals. Sponsoring Members are expected to contribute to the funds of the Association with free services or assets. They may attend General Assembly as mere observers. They are not entitled to voting rights and are not eligible.</w:t>
      </w:r>
    </w:p>
    <w:p w14:paraId="0C36774A"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208B1732" w14:textId="77777777" w:rsidR="00825C43" w:rsidRPr="00EE1926" w:rsidRDefault="00825C43" w:rsidP="00EE1926">
      <w:pPr>
        <w:spacing w:after="0" w:line="240" w:lineRule="auto"/>
        <w:contextualSpacing/>
        <w:jc w:val="both"/>
        <w:rPr>
          <w:rFonts w:ascii="Times New Roman" w:hAnsi="Times New Roman" w:cs="Times New Roman"/>
          <w:b/>
          <w:i/>
          <w:color w:val="1F497D" w:themeColor="text2"/>
          <w:sz w:val="20"/>
          <w:szCs w:val="20"/>
          <w:lang w:val="en-GB"/>
        </w:rPr>
      </w:pPr>
      <w:r w:rsidRPr="00EE1926">
        <w:rPr>
          <w:rFonts w:ascii="Times New Roman" w:hAnsi="Times New Roman" w:cs="Times New Roman"/>
          <w:b/>
          <w:i/>
          <w:color w:val="1F497D" w:themeColor="text2"/>
          <w:sz w:val="20"/>
          <w:szCs w:val="20"/>
          <w:lang w:val="en-GB"/>
        </w:rPr>
        <w:t>4° Honorary membership</w:t>
      </w:r>
    </w:p>
    <w:p w14:paraId="13058D51"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570B2016"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These members are individuals. They have rendered or actually render particular services to the Association. Honorary members are invited to the meetings of the general Assembly and of the board of directors as mere observers.</w:t>
      </w:r>
    </w:p>
    <w:p w14:paraId="60DAC6A7"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All members are subsequently referred to as “Members”.</w:t>
      </w:r>
    </w:p>
    <w:p w14:paraId="4403ECA1"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6599AEE8"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53D7F2FD" w14:textId="77777777" w:rsidR="00825C43" w:rsidRPr="00EE1926" w:rsidRDefault="00825C43" w:rsidP="00825C43">
      <w:pPr>
        <w:spacing w:after="0" w:line="240" w:lineRule="auto"/>
        <w:contextualSpacing/>
        <w:rPr>
          <w:rFonts w:ascii="Times New Roman" w:hAnsi="Times New Roman" w:cs="Times New Roman"/>
          <w:b/>
          <w:color w:val="1F497D" w:themeColor="text2"/>
          <w:sz w:val="20"/>
          <w:szCs w:val="20"/>
          <w:u w:val="single"/>
          <w:lang w:val="en-GB"/>
        </w:rPr>
      </w:pPr>
      <w:r w:rsidRPr="00EE1926">
        <w:rPr>
          <w:rFonts w:ascii="Times New Roman" w:hAnsi="Times New Roman" w:cs="Times New Roman"/>
          <w:b/>
          <w:color w:val="1F497D" w:themeColor="text2"/>
          <w:sz w:val="20"/>
          <w:szCs w:val="20"/>
          <w:u w:val="single"/>
          <w:lang w:val="en-GB"/>
        </w:rPr>
        <w:t>Article 5: Commitments of the Members</w:t>
      </w:r>
    </w:p>
    <w:p w14:paraId="1E91C5A7"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5958672A"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Each Member commits itself to:</w:t>
      </w:r>
    </w:p>
    <w:p w14:paraId="2F7AABBF" w14:textId="4721D7D1" w:rsidR="00825C43" w:rsidRPr="00EE1926" w:rsidRDefault="00825C43" w:rsidP="00EE1926">
      <w:pPr>
        <w:pStyle w:val="ListParagraph"/>
        <w:numPr>
          <w:ilvl w:val="0"/>
          <w:numId w:val="6"/>
        </w:numPr>
        <w:spacing w:after="0" w:line="240" w:lineRule="auto"/>
        <w:jc w:val="both"/>
        <w:rPr>
          <w:rFonts w:ascii="Times New Roman" w:hAnsi="Times New Roman" w:cs="Times New Roman"/>
          <w:color w:val="1F497D" w:themeColor="text2"/>
          <w:sz w:val="20"/>
          <w:szCs w:val="20"/>
          <w:lang w:val="en-GB"/>
        </w:rPr>
      </w:pPr>
      <w:r w:rsidRPr="00EE1926">
        <w:rPr>
          <w:rFonts w:ascii="Times New Roman" w:hAnsi="Times New Roman" w:cs="Times New Roman"/>
          <w:color w:val="1F497D" w:themeColor="text2"/>
          <w:sz w:val="20"/>
          <w:szCs w:val="20"/>
          <w:lang w:val="en-GB"/>
        </w:rPr>
        <w:t>promote the objectives of the Association;</w:t>
      </w:r>
    </w:p>
    <w:p w14:paraId="101B9109" w14:textId="593E476D" w:rsidR="00825C43" w:rsidRPr="00EE1926" w:rsidRDefault="00825C43" w:rsidP="00EE1926">
      <w:pPr>
        <w:pStyle w:val="ListParagraph"/>
        <w:numPr>
          <w:ilvl w:val="0"/>
          <w:numId w:val="6"/>
        </w:numPr>
        <w:spacing w:after="0" w:line="240" w:lineRule="auto"/>
        <w:jc w:val="both"/>
        <w:rPr>
          <w:rFonts w:ascii="Times New Roman" w:hAnsi="Times New Roman" w:cs="Times New Roman"/>
          <w:color w:val="1F497D" w:themeColor="text2"/>
          <w:sz w:val="20"/>
          <w:szCs w:val="20"/>
          <w:lang w:val="en-GB"/>
        </w:rPr>
      </w:pPr>
      <w:r w:rsidRPr="00EE1926">
        <w:rPr>
          <w:rFonts w:ascii="Times New Roman" w:hAnsi="Times New Roman" w:cs="Times New Roman"/>
          <w:color w:val="1F497D" w:themeColor="text2"/>
          <w:sz w:val="20"/>
          <w:szCs w:val="20"/>
          <w:lang w:val="en-GB"/>
        </w:rPr>
        <w:t>agree with definitions and procedures aiming at the exchange of information and experiences concerning Safety &amp; Reliability and data;</w:t>
      </w:r>
    </w:p>
    <w:p w14:paraId="0C97C729" w14:textId="1D564B0C" w:rsidR="00825C43" w:rsidRPr="00EE1926" w:rsidRDefault="00825C43" w:rsidP="00EE1926">
      <w:pPr>
        <w:pStyle w:val="ListParagraph"/>
        <w:numPr>
          <w:ilvl w:val="0"/>
          <w:numId w:val="6"/>
        </w:numPr>
        <w:spacing w:after="0" w:line="240" w:lineRule="auto"/>
        <w:jc w:val="both"/>
        <w:rPr>
          <w:rFonts w:ascii="Times New Roman" w:hAnsi="Times New Roman" w:cs="Times New Roman"/>
          <w:color w:val="1F497D" w:themeColor="text2"/>
          <w:sz w:val="20"/>
          <w:szCs w:val="20"/>
          <w:lang w:val="en-GB"/>
        </w:rPr>
      </w:pPr>
      <w:r w:rsidRPr="00EE1926">
        <w:rPr>
          <w:rFonts w:ascii="Times New Roman" w:hAnsi="Times New Roman" w:cs="Times New Roman"/>
          <w:color w:val="1F497D" w:themeColor="text2"/>
          <w:sz w:val="20"/>
          <w:szCs w:val="20"/>
          <w:lang w:val="en-GB"/>
        </w:rPr>
        <w:t>take a fair share in the activities of The Association and attend meetings;</w:t>
      </w:r>
    </w:p>
    <w:p w14:paraId="35C02EE9" w14:textId="29572907" w:rsidR="00825C43" w:rsidRPr="00EE1926" w:rsidRDefault="00825C43" w:rsidP="00EE1926">
      <w:pPr>
        <w:pStyle w:val="ListParagraph"/>
        <w:numPr>
          <w:ilvl w:val="0"/>
          <w:numId w:val="6"/>
        </w:numPr>
        <w:spacing w:after="0" w:line="240" w:lineRule="auto"/>
        <w:rPr>
          <w:rFonts w:ascii="Times New Roman" w:hAnsi="Times New Roman" w:cs="Times New Roman"/>
          <w:color w:val="1F497D" w:themeColor="text2"/>
          <w:sz w:val="20"/>
          <w:szCs w:val="20"/>
          <w:lang w:val="en-GB"/>
        </w:rPr>
      </w:pPr>
      <w:r w:rsidRPr="00EE1926">
        <w:rPr>
          <w:rFonts w:ascii="Times New Roman" w:hAnsi="Times New Roman" w:cs="Times New Roman"/>
          <w:color w:val="1F497D" w:themeColor="text2"/>
          <w:sz w:val="20"/>
          <w:szCs w:val="20"/>
          <w:lang w:val="en-GB"/>
        </w:rPr>
        <w:t>respect the provisions of these statutes and the ones contained in the internal rules;</w:t>
      </w:r>
    </w:p>
    <w:p w14:paraId="28D47145"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90A289F"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15C563AF" w14:textId="77777777" w:rsidR="00825C43" w:rsidRPr="00EE1926" w:rsidRDefault="00825C43" w:rsidP="00825C43">
      <w:pPr>
        <w:spacing w:after="0" w:line="240" w:lineRule="auto"/>
        <w:contextualSpacing/>
        <w:rPr>
          <w:rFonts w:ascii="Times New Roman" w:hAnsi="Times New Roman" w:cs="Times New Roman"/>
          <w:b/>
          <w:color w:val="1F497D" w:themeColor="text2"/>
          <w:sz w:val="20"/>
          <w:szCs w:val="20"/>
          <w:u w:val="single"/>
          <w:lang w:val="en-GB"/>
        </w:rPr>
      </w:pPr>
      <w:r w:rsidRPr="00EE1926">
        <w:rPr>
          <w:rFonts w:ascii="Times New Roman" w:hAnsi="Times New Roman" w:cs="Times New Roman"/>
          <w:b/>
          <w:color w:val="1F497D" w:themeColor="text2"/>
          <w:sz w:val="20"/>
          <w:szCs w:val="20"/>
          <w:u w:val="single"/>
          <w:lang w:val="en-GB"/>
        </w:rPr>
        <w:t>Article 6: Admission of Members</w:t>
      </w:r>
    </w:p>
    <w:p w14:paraId="508DF715" w14:textId="77777777" w:rsidR="00825C43" w:rsidRPr="00825C43" w:rsidRDefault="00825C43" w:rsidP="00825C43">
      <w:pPr>
        <w:spacing w:after="0" w:line="240" w:lineRule="auto"/>
        <w:contextualSpacing/>
        <w:rPr>
          <w:rFonts w:ascii="Times New Roman" w:hAnsi="Times New Roman" w:cs="Times New Roman"/>
          <w:color w:val="1F497D" w:themeColor="text2"/>
          <w:sz w:val="20"/>
          <w:szCs w:val="20"/>
          <w:lang w:val="en-GB"/>
        </w:rPr>
      </w:pPr>
    </w:p>
    <w:p w14:paraId="714CB78B"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1° To become Effective Member, </w:t>
      </w:r>
      <w:proofErr w:type="gramStart"/>
      <w:r w:rsidRPr="00825C43">
        <w:rPr>
          <w:rFonts w:ascii="Times New Roman" w:hAnsi="Times New Roman" w:cs="Times New Roman"/>
          <w:color w:val="1F497D" w:themeColor="text2"/>
          <w:sz w:val="20"/>
          <w:szCs w:val="20"/>
          <w:lang w:val="en-GB"/>
        </w:rPr>
        <w:t>an</w:t>
      </w:r>
      <w:proofErr w:type="gramEnd"/>
      <w:r w:rsidRPr="00825C43">
        <w:rPr>
          <w:rFonts w:ascii="Times New Roman" w:hAnsi="Times New Roman" w:cs="Times New Roman"/>
          <w:color w:val="1F497D" w:themeColor="text2"/>
          <w:sz w:val="20"/>
          <w:szCs w:val="20"/>
          <w:lang w:val="en-GB"/>
        </w:rPr>
        <w:t xml:space="preserve"> written application, mentioning the motivations of such application and including the commitment to respect the statutes of the Association. The candidate will admitted as Effective Member by decision of the General Assembly. The official applications rejected by the Assembly may be resubmitted six months after the date of rejection at the earliest. </w:t>
      </w:r>
    </w:p>
    <w:p w14:paraId="272A4450"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1B8B6B6F"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 xml:space="preserve">2° To become Associate, Sponsoring or honorary Member, a written application must be submitted to the board of directors or can be proposed by a </w:t>
      </w:r>
      <w:proofErr w:type="gramStart"/>
      <w:r w:rsidRPr="00825C43">
        <w:rPr>
          <w:rFonts w:ascii="Times New Roman" w:hAnsi="Times New Roman" w:cs="Times New Roman"/>
          <w:color w:val="1F497D" w:themeColor="text2"/>
          <w:sz w:val="20"/>
          <w:szCs w:val="20"/>
          <w:lang w:val="en-GB"/>
        </w:rPr>
        <w:t>Member</w:t>
      </w:r>
      <w:proofErr w:type="gramEnd"/>
      <w:r w:rsidRPr="00825C43">
        <w:rPr>
          <w:rFonts w:ascii="Times New Roman" w:hAnsi="Times New Roman" w:cs="Times New Roman"/>
          <w:color w:val="1F497D" w:themeColor="text2"/>
          <w:sz w:val="20"/>
          <w:szCs w:val="20"/>
          <w:lang w:val="en-GB"/>
        </w:rPr>
        <w:t xml:space="preserve">. The General Assembly decides upon their admission. The official applications rejected by the Assembly may be resubmitted six months after the date of rejection at the earliest. </w:t>
      </w:r>
    </w:p>
    <w:p w14:paraId="4EA547E8" w14:textId="77777777" w:rsid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28DF7DCD" w14:textId="77777777" w:rsidR="00BA7A75" w:rsidRPr="00825C43" w:rsidRDefault="00BA7A75" w:rsidP="00EE1926">
      <w:pPr>
        <w:spacing w:after="0" w:line="240" w:lineRule="auto"/>
        <w:contextualSpacing/>
        <w:jc w:val="both"/>
        <w:rPr>
          <w:rFonts w:ascii="Times New Roman" w:hAnsi="Times New Roman" w:cs="Times New Roman"/>
          <w:color w:val="1F497D" w:themeColor="text2"/>
          <w:sz w:val="20"/>
          <w:szCs w:val="20"/>
          <w:lang w:val="en-GB"/>
        </w:rPr>
      </w:pPr>
    </w:p>
    <w:p w14:paraId="35C46D2B" w14:textId="77777777" w:rsidR="00825C43" w:rsidRPr="00BA7A75" w:rsidRDefault="00825C43" w:rsidP="00EE1926">
      <w:pPr>
        <w:spacing w:after="0" w:line="240" w:lineRule="auto"/>
        <w:contextualSpacing/>
        <w:jc w:val="both"/>
        <w:rPr>
          <w:rFonts w:ascii="Times New Roman" w:hAnsi="Times New Roman" w:cs="Times New Roman"/>
          <w:b/>
          <w:color w:val="1F497D" w:themeColor="text2"/>
          <w:sz w:val="20"/>
          <w:szCs w:val="20"/>
          <w:u w:val="single"/>
          <w:lang w:val="en-GB"/>
        </w:rPr>
      </w:pPr>
      <w:r w:rsidRPr="00BA7A75">
        <w:rPr>
          <w:rFonts w:ascii="Times New Roman" w:hAnsi="Times New Roman" w:cs="Times New Roman"/>
          <w:b/>
          <w:color w:val="1F497D" w:themeColor="text2"/>
          <w:sz w:val="20"/>
          <w:szCs w:val="20"/>
          <w:u w:val="single"/>
          <w:lang w:val="en-GB"/>
        </w:rPr>
        <w:t>Article 9: Membership fee</w:t>
      </w:r>
    </w:p>
    <w:p w14:paraId="4B9CD4F3"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5AA24F4F"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 amount of the annual membership fee paid by the Effective Members shall be fixed annually by the General Assembly in accordance with the proposal of the board of directors, not later than each May of each year, to apply for the following calendar year. If a decision was not made in time, the amount of the membership fee is renewed for the following year.</w:t>
      </w:r>
    </w:p>
    <w:p w14:paraId="1FC96C28" w14:textId="77777777"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p>
    <w:p w14:paraId="4B326C67" w14:textId="0D4707F0" w:rsidR="00825C43" w:rsidRPr="00825C43" w:rsidRDefault="00825C43" w:rsidP="00EE1926">
      <w:pPr>
        <w:spacing w:after="0" w:line="240" w:lineRule="auto"/>
        <w:contextualSpacing/>
        <w:jc w:val="both"/>
        <w:rPr>
          <w:rFonts w:ascii="Times New Roman" w:hAnsi="Times New Roman" w:cs="Times New Roman"/>
          <w:color w:val="1F497D" w:themeColor="text2"/>
          <w:sz w:val="20"/>
          <w:szCs w:val="20"/>
          <w:lang w:val="en-GB"/>
        </w:rPr>
      </w:pPr>
      <w:r w:rsidRPr="00825C43">
        <w:rPr>
          <w:rFonts w:ascii="Times New Roman" w:hAnsi="Times New Roman" w:cs="Times New Roman"/>
          <w:color w:val="1F497D" w:themeColor="text2"/>
          <w:sz w:val="20"/>
          <w:szCs w:val="20"/>
          <w:lang w:val="en-GB"/>
        </w:rPr>
        <w:t>The annual membership fee will be due by Members who have asked voluntary resignation or for the ones excluded, for the year when such voluntary resignation or exclusion takes place.</w:t>
      </w:r>
    </w:p>
    <w:sectPr w:rsidR="00825C43" w:rsidRPr="00825C43" w:rsidSect="009C20E7">
      <w:headerReference w:type="default" r:id="rId9"/>
      <w:footerReference w:type="default" r:id="rId10"/>
      <w:pgSz w:w="11906" w:h="16838"/>
      <w:pgMar w:top="454" w:right="1134" w:bottom="1134" w:left="1304" w:header="0"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5E7B" w14:textId="77777777" w:rsidR="00C5003C" w:rsidRDefault="00C5003C" w:rsidP="00E15F9C">
      <w:pPr>
        <w:spacing w:after="0" w:line="240" w:lineRule="auto"/>
      </w:pPr>
      <w:r>
        <w:separator/>
      </w:r>
    </w:p>
  </w:endnote>
  <w:endnote w:type="continuationSeparator" w:id="0">
    <w:p w14:paraId="66CB3782" w14:textId="77777777" w:rsidR="00C5003C" w:rsidRDefault="00C5003C" w:rsidP="00E1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D06C" w14:textId="77777777" w:rsidR="009C20E7" w:rsidRPr="00977DCE" w:rsidRDefault="009C20E7" w:rsidP="009C20E7">
    <w:pPr>
      <w:spacing w:after="0" w:line="240" w:lineRule="auto"/>
      <w:jc w:val="center"/>
      <w:rPr>
        <w:rFonts w:ascii="Times New Roman" w:hAnsi="Times New Roman"/>
        <w:color w:val="1F497D" w:themeColor="text2"/>
        <w:sz w:val="18"/>
        <w:szCs w:val="18"/>
        <w:lang w:val="en-GB"/>
      </w:rPr>
    </w:pPr>
    <w:bookmarkStart w:id="0" w:name="OLE_LINK6"/>
    <w:bookmarkStart w:id="1" w:name="OLE_LINK7"/>
    <w:bookmarkStart w:id="2" w:name="_Hlk455775961"/>
    <w:r w:rsidRPr="00977DCE">
      <w:rPr>
        <w:rFonts w:ascii="Times New Roman" w:hAnsi="Times New Roman"/>
        <w:noProof/>
        <w:sz w:val="24"/>
        <w:szCs w:val="24"/>
        <w:lang w:eastAsia="lt-LT"/>
      </w:rPr>
      <mc:AlternateContent>
        <mc:Choice Requires="wps">
          <w:drawing>
            <wp:anchor distT="0" distB="0" distL="114300" distR="114300" simplePos="0" relativeHeight="251661312" behindDoc="0" locked="0" layoutInCell="1" allowOverlap="1" wp14:anchorId="7EB80C1A" wp14:editId="75B53F79">
              <wp:simplePos x="0" y="0"/>
              <wp:positionH relativeFrom="column">
                <wp:posOffset>-11430</wp:posOffset>
              </wp:positionH>
              <wp:positionV relativeFrom="paragraph">
                <wp:posOffset>-49530</wp:posOffset>
              </wp:positionV>
              <wp:extent cx="599503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599503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FD5D9"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9pt" to="471.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" strokecolor="#1f497d [3215]" strokeweight="1pt"/>
          </w:pict>
        </mc:Fallback>
      </mc:AlternateContent>
    </w:r>
    <w:proofErr w:type="spellStart"/>
    <w:r w:rsidRPr="00977DCE">
      <w:rPr>
        <w:rFonts w:ascii="Times New Roman" w:hAnsi="Times New Roman"/>
        <w:color w:val="1F497D" w:themeColor="text2"/>
        <w:sz w:val="18"/>
        <w:szCs w:val="18"/>
        <w:lang w:val="en-GB"/>
      </w:rPr>
      <w:t>ESReDA</w:t>
    </w:r>
    <w:proofErr w:type="spellEnd"/>
    <w:r w:rsidRPr="00977DCE">
      <w:rPr>
        <w:rFonts w:ascii="Times New Roman" w:hAnsi="Times New Roman"/>
        <w:color w:val="1F497D" w:themeColor="text2"/>
        <w:sz w:val="18"/>
        <w:szCs w:val="18"/>
        <w:lang w:val="en-GB"/>
      </w:rPr>
      <w:t>: European Safety, Reliability &amp; Data Association</w:t>
    </w:r>
  </w:p>
  <w:p w14:paraId="59FABC23" w14:textId="77777777" w:rsidR="009C20E7" w:rsidRPr="007D590C" w:rsidRDefault="009C20E7" w:rsidP="009C20E7">
    <w:pPr>
      <w:spacing w:after="0" w:line="240" w:lineRule="auto"/>
      <w:jc w:val="center"/>
      <w:rPr>
        <w:rFonts w:ascii="Times New Roman" w:hAnsi="Times New Roman"/>
        <w:color w:val="1F497D" w:themeColor="text2"/>
        <w:sz w:val="18"/>
        <w:szCs w:val="18"/>
        <w:lang w:val="fr-FR"/>
      </w:rPr>
    </w:pPr>
    <w:r w:rsidRPr="007D590C">
      <w:rPr>
        <w:rFonts w:ascii="Times New Roman" w:hAnsi="Times New Roman"/>
        <w:color w:val="1F497D" w:themeColor="text2"/>
        <w:sz w:val="18"/>
        <w:szCs w:val="18"/>
        <w:lang w:val="fr-FR"/>
      </w:rPr>
      <w:t>Association internationale sans but lucratif, régis par la loi Belge du 27 Juin 1921-Titre III</w:t>
    </w:r>
  </w:p>
  <w:p w14:paraId="03108321" w14:textId="77777777" w:rsidR="002776AF" w:rsidRPr="002776AF" w:rsidRDefault="009C20E7" w:rsidP="009C20E7">
    <w:pPr>
      <w:spacing w:after="0" w:line="240" w:lineRule="auto"/>
      <w:jc w:val="center"/>
      <w:rPr>
        <w:rFonts w:ascii="Times New Roman" w:hAnsi="Times New Roman"/>
        <w:color w:val="1F497D" w:themeColor="text2"/>
        <w:sz w:val="18"/>
        <w:szCs w:val="24"/>
        <w:lang w:val="en-GB"/>
      </w:rPr>
    </w:pPr>
    <w:r w:rsidRPr="009C20E7">
      <w:rPr>
        <w:rFonts w:ascii="Times New Roman" w:hAnsi="Times New Roman"/>
        <w:color w:val="1F497D" w:themeColor="text2"/>
        <w:sz w:val="18"/>
        <w:szCs w:val="18"/>
        <w:lang w:val="en-GB"/>
      </w:rPr>
      <w:t xml:space="preserve">Headquarter: </w:t>
    </w:r>
    <w:proofErr w:type="spellStart"/>
    <w:r w:rsidRPr="009C20E7">
      <w:rPr>
        <w:rFonts w:ascii="Times New Roman" w:hAnsi="Times New Roman"/>
        <w:color w:val="1F497D" w:themeColor="text2"/>
        <w:sz w:val="18"/>
        <w:szCs w:val="18"/>
        <w:lang w:val="en-GB"/>
      </w:rPr>
      <w:t>ESReDA</w:t>
    </w:r>
    <w:proofErr w:type="spellEnd"/>
    <w:r w:rsidRPr="009C20E7">
      <w:rPr>
        <w:rFonts w:ascii="Times New Roman" w:hAnsi="Times New Roman"/>
        <w:color w:val="1F497D" w:themeColor="text2"/>
        <w:sz w:val="18"/>
        <w:szCs w:val="18"/>
        <w:lang w:val="en-GB"/>
      </w:rPr>
      <w:t xml:space="preserve">, rue </w:t>
    </w:r>
    <w:proofErr w:type="spellStart"/>
    <w:r w:rsidRPr="009C20E7">
      <w:rPr>
        <w:rFonts w:ascii="Times New Roman" w:hAnsi="Times New Roman"/>
        <w:color w:val="1F497D" w:themeColor="text2"/>
        <w:sz w:val="18"/>
        <w:szCs w:val="18"/>
        <w:lang w:val="en-GB"/>
      </w:rPr>
      <w:t>Gachard</w:t>
    </w:r>
    <w:proofErr w:type="spellEnd"/>
    <w:r w:rsidRPr="009C20E7">
      <w:rPr>
        <w:rFonts w:ascii="Times New Roman" w:hAnsi="Times New Roman"/>
        <w:color w:val="1F497D" w:themeColor="text2"/>
        <w:sz w:val="18"/>
        <w:szCs w:val="18"/>
        <w:lang w:val="en-GB"/>
      </w:rPr>
      <w:t xml:space="preserve"> 88 </w:t>
    </w:r>
    <w:proofErr w:type="spellStart"/>
    <w:r w:rsidRPr="009C20E7">
      <w:rPr>
        <w:rFonts w:ascii="Times New Roman" w:hAnsi="Times New Roman"/>
        <w:color w:val="1F497D" w:themeColor="text2"/>
        <w:sz w:val="18"/>
        <w:szCs w:val="18"/>
        <w:lang w:val="en-GB"/>
      </w:rPr>
      <w:t>Bte</w:t>
    </w:r>
    <w:proofErr w:type="spellEnd"/>
    <w:r w:rsidRPr="009C20E7">
      <w:rPr>
        <w:rFonts w:ascii="Times New Roman" w:hAnsi="Times New Roman"/>
        <w:color w:val="1F497D" w:themeColor="text2"/>
        <w:sz w:val="18"/>
        <w:szCs w:val="18"/>
        <w:lang w:val="en-GB"/>
      </w:rPr>
      <w:t xml:space="preserve"> 14, B-1050 </w:t>
    </w:r>
    <w:proofErr w:type="spellStart"/>
    <w:r w:rsidRPr="009C20E7">
      <w:rPr>
        <w:rFonts w:ascii="Times New Roman" w:hAnsi="Times New Roman"/>
        <w:color w:val="1F497D" w:themeColor="text2"/>
        <w:sz w:val="18"/>
        <w:szCs w:val="18"/>
        <w:lang w:val="en-GB"/>
      </w:rPr>
      <w:t>Bruxelles</w:t>
    </w:r>
    <w:proofErr w:type="spellEnd"/>
    <w:r w:rsidRPr="009C20E7">
      <w:rPr>
        <w:rFonts w:ascii="Times New Roman" w:hAnsi="Times New Roman"/>
        <w:color w:val="1F497D" w:themeColor="text2"/>
        <w:sz w:val="18"/>
        <w:szCs w:val="18"/>
        <w:lang w:val="en-GB"/>
      </w:rPr>
      <w:t>, Belgium</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F095" w14:textId="77777777" w:rsidR="00C5003C" w:rsidRDefault="00C5003C" w:rsidP="00E15F9C">
      <w:pPr>
        <w:spacing w:after="0" w:line="240" w:lineRule="auto"/>
      </w:pPr>
      <w:r>
        <w:separator/>
      </w:r>
    </w:p>
  </w:footnote>
  <w:footnote w:type="continuationSeparator" w:id="0">
    <w:p w14:paraId="3B4491DC" w14:textId="77777777" w:rsidR="00C5003C" w:rsidRDefault="00C5003C" w:rsidP="00E15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B272" w14:textId="77777777" w:rsidR="00E15F9C" w:rsidRDefault="00E15F9C" w:rsidP="00E15F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720"/>
    <w:multiLevelType w:val="multilevel"/>
    <w:tmpl w:val="80F6E9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CD618D"/>
    <w:multiLevelType w:val="hybridMultilevel"/>
    <w:tmpl w:val="2E7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277A"/>
    <w:multiLevelType w:val="hybridMultilevel"/>
    <w:tmpl w:val="60A63F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A24CA9"/>
    <w:multiLevelType w:val="multilevel"/>
    <w:tmpl w:val="651C3AE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A9F36B3"/>
    <w:multiLevelType w:val="hybridMultilevel"/>
    <w:tmpl w:val="5482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77D90"/>
    <w:multiLevelType w:val="hybridMultilevel"/>
    <w:tmpl w:val="85EC4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F9C"/>
    <w:rsid w:val="00033F6D"/>
    <w:rsid w:val="00046246"/>
    <w:rsid w:val="0006160F"/>
    <w:rsid w:val="000714AB"/>
    <w:rsid w:val="00086844"/>
    <w:rsid w:val="00093590"/>
    <w:rsid w:val="000A2625"/>
    <w:rsid w:val="000C7605"/>
    <w:rsid w:val="000D493F"/>
    <w:rsid w:val="0015747E"/>
    <w:rsid w:val="001A64B0"/>
    <w:rsid w:val="001B0691"/>
    <w:rsid w:val="001B2BA2"/>
    <w:rsid w:val="001C20AF"/>
    <w:rsid w:val="001D71CE"/>
    <w:rsid w:val="002116B2"/>
    <w:rsid w:val="0025497D"/>
    <w:rsid w:val="002557BB"/>
    <w:rsid w:val="002776AF"/>
    <w:rsid w:val="0028443D"/>
    <w:rsid w:val="00290FF8"/>
    <w:rsid w:val="002A5AA4"/>
    <w:rsid w:val="00333004"/>
    <w:rsid w:val="00353026"/>
    <w:rsid w:val="00355C96"/>
    <w:rsid w:val="003604CF"/>
    <w:rsid w:val="0036415F"/>
    <w:rsid w:val="0037149E"/>
    <w:rsid w:val="00387D1C"/>
    <w:rsid w:val="003954CD"/>
    <w:rsid w:val="003D4444"/>
    <w:rsid w:val="003F6F3A"/>
    <w:rsid w:val="00421C4D"/>
    <w:rsid w:val="00431A56"/>
    <w:rsid w:val="00435FD1"/>
    <w:rsid w:val="00447527"/>
    <w:rsid w:val="004B055A"/>
    <w:rsid w:val="004D3AF2"/>
    <w:rsid w:val="004F22F0"/>
    <w:rsid w:val="004F47F4"/>
    <w:rsid w:val="00506A69"/>
    <w:rsid w:val="00506DFF"/>
    <w:rsid w:val="00511D5D"/>
    <w:rsid w:val="00511E32"/>
    <w:rsid w:val="00513CB3"/>
    <w:rsid w:val="00572FEB"/>
    <w:rsid w:val="0057501B"/>
    <w:rsid w:val="005847A9"/>
    <w:rsid w:val="0059296E"/>
    <w:rsid w:val="00592C63"/>
    <w:rsid w:val="005B4FAD"/>
    <w:rsid w:val="005C2B92"/>
    <w:rsid w:val="005C5C3E"/>
    <w:rsid w:val="006104F2"/>
    <w:rsid w:val="00621C20"/>
    <w:rsid w:val="006316C1"/>
    <w:rsid w:val="00641070"/>
    <w:rsid w:val="006618A4"/>
    <w:rsid w:val="006956F7"/>
    <w:rsid w:val="006A21A8"/>
    <w:rsid w:val="006E4DA0"/>
    <w:rsid w:val="00720D31"/>
    <w:rsid w:val="0073291A"/>
    <w:rsid w:val="00747838"/>
    <w:rsid w:val="00752590"/>
    <w:rsid w:val="00760C57"/>
    <w:rsid w:val="00764B5E"/>
    <w:rsid w:val="00770A24"/>
    <w:rsid w:val="007B32D2"/>
    <w:rsid w:val="007D590C"/>
    <w:rsid w:val="007F3996"/>
    <w:rsid w:val="00812638"/>
    <w:rsid w:val="00812C44"/>
    <w:rsid w:val="00825C43"/>
    <w:rsid w:val="00835462"/>
    <w:rsid w:val="00851502"/>
    <w:rsid w:val="008515C4"/>
    <w:rsid w:val="00860373"/>
    <w:rsid w:val="008878C8"/>
    <w:rsid w:val="008A4612"/>
    <w:rsid w:val="008E1776"/>
    <w:rsid w:val="0090231F"/>
    <w:rsid w:val="00916981"/>
    <w:rsid w:val="00962CAC"/>
    <w:rsid w:val="00977DCE"/>
    <w:rsid w:val="00987471"/>
    <w:rsid w:val="0099132E"/>
    <w:rsid w:val="00997216"/>
    <w:rsid w:val="009A2117"/>
    <w:rsid w:val="009C20E7"/>
    <w:rsid w:val="009C5FBD"/>
    <w:rsid w:val="009D7DE0"/>
    <w:rsid w:val="00A03A08"/>
    <w:rsid w:val="00A071D4"/>
    <w:rsid w:val="00A12769"/>
    <w:rsid w:val="00A14FFB"/>
    <w:rsid w:val="00A220D5"/>
    <w:rsid w:val="00A27532"/>
    <w:rsid w:val="00A32749"/>
    <w:rsid w:val="00A33E44"/>
    <w:rsid w:val="00A55248"/>
    <w:rsid w:val="00AA6D13"/>
    <w:rsid w:val="00AB1BBD"/>
    <w:rsid w:val="00AE10C6"/>
    <w:rsid w:val="00AF5DEC"/>
    <w:rsid w:val="00B246E6"/>
    <w:rsid w:val="00B3005A"/>
    <w:rsid w:val="00B42260"/>
    <w:rsid w:val="00B76AFC"/>
    <w:rsid w:val="00B84E26"/>
    <w:rsid w:val="00B8652D"/>
    <w:rsid w:val="00BA02AA"/>
    <w:rsid w:val="00BA4EAC"/>
    <w:rsid w:val="00BA7A75"/>
    <w:rsid w:val="00BC5F32"/>
    <w:rsid w:val="00BC660B"/>
    <w:rsid w:val="00BF1E26"/>
    <w:rsid w:val="00C048CA"/>
    <w:rsid w:val="00C06247"/>
    <w:rsid w:val="00C07B0C"/>
    <w:rsid w:val="00C16EBD"/>
    <w:rsid w:val="00C21B47"/>
    <w:rsid w:val="00C5003C"/>
    <w:rsid w:val="00C94857"/>
    <w:rsid w:val="00CB0136"/>
    <w:rsid w:val="00CD1454"/>
    <w:rsid w:val="00D31012"/>
    <w:rsid w:val="00D4201A"/>
    <w:rsid w:val="00D91FD0"/>
    <w:rsid w:val="00DA60E8"/>
    <w:rsid w:val="00DC793C"/>
    <w:rsid w:val="00DE05B6"/>
    <w:rsid w:val="00DE6214"/>
    <w:rsid w:val="00DF313E"/>
    <w:rsid w:val="00DF6AEA"/>
    <w:rsid w:val="00E15F9C"/>
    <w:rsid w:val="00E247AF"/>
    <w:rsid w:val="00E34C94"/>
    <w:rsid w:val="00E3541F"/>
    <w:rsid w:val="00E444F2"/>
    <w:rsid w:val="00E477BF"/>
    <w:rsid w:val="00E54653"/>
    <w:rsid w:val="00E61F32"/>
    <w:rsid w:val="00E86673"/>
    <w:rsid w:val="00E9090B"/>
    <w:rsid w:val="00EA12EA"/>
    <w:rsid w:val="00EA5363"/>
    <w:rsid w:val="00EB2FA1"/>
    <w:rsid w:val="00EB7404"/>
    <w:rsid w:val="00ED2BA0"/>
    <w:rsid w:val="00EE1926"/>
    <w:rsid w:val="00EF6465"/>
    <w:rsid w:val="00F26647"/>
    <w:rsid w:val="00F45E42"/>
    <w:rsid w:val="00F6267E"/>
    <w:rsid w:val="00F66C5E"/>
    <w:rsid w:val="00F74E63"/>
    <w:rsid w:val="00F866EF"/>
    <w:rsid w:val="00FC11C7"/>
    <w:rsid w:val="00FD57AA"/>
    <w:rsid w:val="00FE5E2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6732"/>
  <w15:docId w15:val="{FE7D47E7-1311-44C4-BA31-AF9EA903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F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5F9C"/>
  </w:style>
  <w:style w:type="paragraph" w:styleId="Footer">
    <w:name w:val="footer"/>
    <w:basedOn w:val="Normal"/>
    <w:link w:val="FooterChar"/>
    <w:uiPriority w:val="99"/>
    <w:unhideWhenUsed/>
    <w:rsid w:val="00E15F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5F9C"/>
  </w:style>
  <w:style w:type="paragraph" w:styleId="BalloonText">
    <w:name w:val="Balloon Text"/>
    <w:basedOn w:val="Normal"/>
    <w:link w:val="BalloonTextChar"/>
    <w:uiPriority w:val="99"/>
    <w:semiHidden/>
    <w:unhideWhenUsed/>
    <w:rsid w:val="00E1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9C"/>
    <w:rPr>
      <w:rFonts w:ascii="Tahoma" w:hAnsi="Tahoma" w:cs="Tahoma"/>
      <w:sz w:val="16"/>
      <w:szCs w:val="16"/>
    </w:rPr>
  </w:style>
  <w:style w:type="table" w:styleId="TableGrid">
    <w:name w:val="Table Grid"/>
    <w:basedOn w:val="TableNormal"/>
    <w:uiPriority w:val="59"/>
    <w:rsid w:val="00E1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532"/>
    <w:pPr>
      <w:ind w:left="720"/>
      <w:contextualSpacing/>
    </w:pPr>
  </w:style>
  <w:style w:type="character" w:styleId="Hyperlink">
    <w:name w:val="Hyperlink"/>
    <w:semiHidden/>
    <w:rsid w:val="00290FF8"/>
    <w:rPr>
      <w:color w:val="0000FF"/>
      <w:u w:val="single"/>
    </w:rPr>
  </w:style>
  <w:style w:type="character" w:styleId="CommentReference">
    <w:name w:val="annotation reference"/>
    <w:basedOn w:val="DefaultParagraphFont"/>
    <w:uiPriority w:val="99"/>
    <w:semiHidden/>
    <w:unhideWhenUsed/>
    <w:rsid w:val="004B055A"/>
    <w:rPr>
      <w:sz w:val="16"/>
      <w:szCs w:val="16"/>
    </w:rPr>
  </w:style>
  <w:style w:type="paragraph" w:styleId="CommentText">
    <w:name w:val="annotation text"/>
    <w:basedOn w:val="Normal"/>
    <w:link w:val="CommentTextChar"/>
    <w:uiPriority w:val="99"/>
    <w:semiHidden/>
    <w:unhideWhenUsed/>
    <w:rsid w:val="004B055A"/>
    <w:pPr>
      <w:spacing w:line="240" w:lineRule="auto"/>
    </w:pPr>
    <w:rPr>
      <w:sz w:val="20"/>
      <w:szCs w:val="20"/>
    </w:rPr>
  </w:style>
  <w:style w:type="character" w:customStyle="1" w:styleId="CommentTextChar">
    <w:name w:val="Comment Text Char"/>
    <w:basedOn w:val="DefaultParagraphFont"/>
    <w:link w:val="CommentText"/>
    <w:uiPriority w:val="99"/>
    <w:semiHidden/>
    <w:rsid w:val="004B055A"/>
    <w:rPr>
      <w:sz w:val="20"/>
      <w:szCs w:val="20"/>
    </w:rPr>
  </w:style>
  <w:style w:type="paragraph" w:styleId="CommentSubject">
    <w:name w:val="annotation subject"/>
    <w:basedOn w:val="CommentText"/>
    <w:next w:val="CommentText"/>
    <w:link w:val="CommentSubjectChar"/>
    <w:uiPriority w:val="99"/>
    <w:semiHidden/>
    <w:unhideWhenUsed/>
    <w:rsid w:val="004B055A"/>
    <w:rPr>
      <w:b/>
      <w:bCs/>
    </w:rPr>
  </w:style>
  <w:style w:type="character" w:customStyle="1" w:styleId="CommentSubjectChar">
    <w:name w:val="Comment Subject Char"/>
    <w:basedOn w:val="CommentTextChar"/>
    <w:link w:val="CommentSubject"/>
    <w:uiPriority w:val="99"/>
    <w:semiHidden/>
    <w:rsid w:val="004B0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Saruniene@le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4</Pages>
  <Words>3827</Words>
  <Characters>2182</Characters>
  <Application>Microsoft Office Word</Application>
  <DocSecurity>0</DocSecurity>
  <Lines>18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Inga17</dc:creator>
  <cp:lastModifiedBy>Inga Šarūnienė</cp:lastModifiedBy>
  <cp:revision>44</cp:revision>
  <cp:lastPrinted>2019-07-05T12:38:00Z</cp:lastPrinted>
  <dcterms:created xsi:type="dcterms:W3CDTF">2016-09-12T11:34:00Z</dcterms:created>
  <dcterms:modified xsi:type="dcterms:W3CDTF">2021-10-26T12:54:00Z</dcterms:modified>
</cp:coreProperties>
</file>